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3F4D" w14:textId="52A1196F" w:rsidR="00E02AA5" w:rsidRPr="00F763B5" w:rsidRDefault="00E02AA5" w:rsidP="00F763B5">
      <w:pPr>
        <w:spacing w:before="160" w:after="80"/>
        <w:rPr>
          <w:rFonts w:ascii="FranklinGothicURWDem" w:hAnsi="FranklinGothicURWDem" w:cs="Franklin Gothic Medium"/>
          <w:bCs/>
          <w:sz w:val="40"/>
          <w:szCs w:val="40"/>
        </w:rPr>
      </w:pPr>
      <w:r w:rsidRPr="00F763B5">
        <w:rPr>
          <w:rFonts w:ascii="FranklinGothicURWDem" w:hAnsi="FranklinGothicURWDem" w:cs="Franklin Gothic Medium"/>
          <w:bCs/>
          <w:sz w:val="40"/>
          <w:szCs w:val="40"/>
        </w:rPr>
        <w:t>MOTOCROSS-STAATSMEISTERSCHAFTEN 2022</w:t>
      </w:r>
    </w:p>
    <w:p w14:paraId="530A1320" w14:textId="34281493" w:rsidR="00E02AA5" w:rsidRPr="00E02AA5" w:rsidRDefault="00391F15" w:rsidP="00391F15">
      <w:pPr>
        <w:spacing w:before="160" w:after="80"/>
        <w:rPr>
          <w:rFonts w:ascii="FranklinGothicURWDem" w:hAnsi="FranklinGothicURWDem" w:cs="Franklin Gothic Medium"/>
          <w:bCs/>
          <w:sz w:val="40"/>
          <w:szCs w:val="40"/>
        </w:rPr>
      </w:pPr>
      <w:r>
        <w:rPr>
          <w:rFonts w:ascii="FranklinGothicURWBoo" w:eastAsia="Franklin Gothic Medium" w:hAnsi="FranklinGothicURWBoo" w:cs="Franklin Gothic Medium"/>
          <w:b/>
          <w:bCs/>
          <w:noProof/>
          <w:sz w:val="22"/>
          <w:szCs w:val="22"/>
        </w:rPr>
        <w:drawing>
          <wp:anchor distT="0" distB="0" distL="114300" distR="114300" simplePos="0" relativeHeight="251658240" behindDoc="1" locked="0" layoutInCell="1" allowOverlap="1" wp14:anchorId="6FB1B2FD" wp14:editId="00AA1429">
            <wp:simplePos x="0" y="0"/>
            <wp:positionH relativeFrom="margin">
              <wp:posOffset>3733165</wp:posOffset>
            </wp:positionH>
            <wp:positionV relativeFrom="paragraph">
              <wp:posOffset>57150</wp:posOffset>
            </wp:positionV>
            <wp:extent cx="1476000" cy="687600"/>
            <wp:effectExtent l="0" t="0" r="0" b="0"/>
            <wp:wrapTight wrapText="bothSides">
              <wp:wrapPolygon edited="0">
                <wp:start x="0" y="0"/>
                <wp:lineTo x="0" y="20961"/>
                <wp:lineTo x="21191" y="20961"/>
                <wp:lineTo x="21191" y="0"/>
                <wp:lineTo x="0" y="0"/>
              </wp:wrapPolygon>
            </wp:wrapTight>
            <wp:docPr id="1" name="Grafik 1" descr="Ein Bild, das Text, draußen, Person,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Person, Fahrra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000" cy="687600"/>
                    </a:xfrm>
                    <a:prstGeom prst="rect">
                      <a:avLst/>
                    </a:prstGeom>
                  </pic:spPr>
                </pic:pic>
              </a:graphicData>
            </a:graphic>
            <wp14:sizeRelH relativeFrom="margin">
              <wp14:pctWidth>0</wp14:pctWidth>
            </wp14:sizeRelH>
            <wp14:sizeRelV relativeFrom="margin">
              <wp14:pctHeight>0</wp14:pctHeight>
            </wp14:sizeRelV>
          </wp:anchor>
        </w:drawing>
      </w:r>
      <w:r w:rsidR="00E02AA5">
        <w:rPr>
          <w:rFonts w:ascii="FranklinGothicURWDem" w:hAnsi="FranklinGothicURWDem" w:cs="Franklin Gothic Medium"/>
          <w:bCs/>
          <w:sz w:val="40"/>
          <w:szCs w:val="40"/>
        </w:rPr>
        <w:t>Datenblatt</w:t>
      </w:r>
    </w:p>
    <w:p w14:paraId="747A654E" w14:textId="60C3F98A" w:rsidR="008B6783" w:rsidRDefault="008B6783" w:rsidP="0000189C">
      <w:pPr>
        <w:spacing w:before="160" w:after="80"/>
        <w:rPr>
          <w:rFonts w:ascii="FranklinGothicURWBoo" w:eastAsia="Franklin Gothic Medium" w:hAnsi="FranklinGothicURWBoo" w:cs="Franklin Gothic Medium"/>
          <w:b/>
          <w:bCs/>
          <w:sz w:val="22"/>
          <w:szCs w:val="22"/>
        </w:rPr>
      </w:pPr>
      <w:bookmarkStart w:id="0" w:name="_Hlk97553036"/>
    </w:p>
    <w:p w14:paraId="5949025E" w14:textId="60ECA4D1" w:rsidR="0000189C" w:rsidRDefault="0000189C" w:rsidP="0000189C">
      <w:pPr>
        <w:spacing w:before="160" w:after="80"/>
        <w:rPr>
          <w:rFonts w:ascii="FranklinGothicURWBoo" w:eastAsia="Franklin Gothic Medium" w:hAnsi="FranklinGothicURWBoo" w:cs="Franklin Gothic Medium"/>
          <w:b/>
          <w:bCs/>
          <w:sz w:val="22"/>
          <w:szCs w:val="22"/>
        </w:rPr>
      </w:pPr>
    </w:p>
    <w:p w14:paraId="717BC981" w14:textId="77777777" w:rsidR="0000189C" w:rsidRDefault="0000189C" w:rsidP="0000189C">
      <w:pPr>
        <w:spacing w:before="160" w:after="80"/>
        <w:rPr>
          <w:rFonts w:ascii="FranklinGothicURWBoo" w:eastAsia="Franklin Gothic Medium" w:hAnsi="FranklinGothicURWBoo" w:cs="Franklin Gothic Medium"/>
          <w:b/>
          <w:bCs/>
          <w:sz w:val="22"/>
          <w:szCs w:val="22"/>
        </w:rPr>
      </w:pPr>
    </w:p>
    <w:tbl>
      <w:tblPr>
        <w:tblW w:w="8920" w:type="dxa"/>
        <w:tblBorders>
          <w:insideH w:val="single" w:sz="4" w:space="0" w:color="auto"/>
          <w:insideV w:val="single" w:sz="4" w:space="0" w:color="auto"/>
        </w:tblBorders>
        <w:tblLook w:val="00A0" w:firstRow="1" w:lastRow="0" w:firstColumn="1" w:lastColumn="0" w:noHBand="0" w:noVBand="0"/>
      </w:tblPr>
      <w:tblGrid>
        <w:gridCol w:w="3617"/>
        <w:gridCol w:w="2314"/>
        <w:gridCol w:w="1601"/>
        <w:gridCol w:w="1388"/>
      </w:tblGrid>
      <w:tr w:rsidR="00BB40A5" w:rsidRPr="00C20C6D" w14:paraId="3B085352" w14:textId="77777777" w:rsidTr="0000189C">
        <w:trPr>
          <w:trHeight w:val="622"/>
        </w:trPr>
        <w:tc>
          <w:tcPr>
            <w:tcW w:w="3617" w:type="dxa"/>
            <w:vAlign w:val="center"/>
          </w:tcPr>
          <w:p w14:paraId="49328AA2" w14:textId="77777777" w:rsidR="00BB40A5" w:rsidRPr="00C20C6D" w:rsidRDefault="00BB40A5" w:rsidP="001E45A1">
            <w:pPr>
              <w:jc w:val="both"/>
              <w:rPr>
                <w:rFonts w:ascii="FranklinGothicURWBoo" w:hAnsi="FranklinGothicURWBoo"/>
                <w:sz w:val="22"/>
                <w:szCs w:val="22"/>
              </w:rPr>
            </w:pPr>
            <w:r w:rsidRPr="00E02AA5">
              <w:rPr>
                <w:rFonts w:ascii="FranklinGothicURWBoo" w:eastAsia="Franklin Gothic Medium" w:hAnsi="FranklinGothicURWBoo" w:cs="Franklin Gothic Medium"/>
                <w:b/>
                <w:bCs/>
                <w:sz w:val="22"/>
                <w:szCs w:val="22"/>
              </w:rPr>
              <w:t>DATENBLATT für das MOTOCROSS</w:t>
            </w:r>
          </w:p>
        </w:tc>
        <w:tc>
          <w:tcPr>
            <w:tcW w:w="2314" w:type="dxa"/>
            <w:vAlign w:val="center"/>
          </w:tcPr>
          <w:p w14:paraId="3EC3952E" w14:textId="34D8CB29" w:rsidR="00BB40A5" w:rsidRPr="00C20C6D" w:rsidRDefault="00084C02" w:rsidP="001E45A1">
            <w:pPr>
              <w:autoSpaceDE w:val="0"/>
              <w:autoSpaceDN w:val="0"/>
              <w:adjustRightInd w:val="0"/>
              <w:rPr>
                <w:rFonts w:ascii="FranklinGothicURWBoo" w:hAnsi="FranklinGothicURWBoo"/>
                <w:sz w:val="22"/>
                <w:szCs w:val="22"/>
              </w:rPr>
            </w:pPr>
            <w:r w:rsidRPr="00084C02">
              <w:rPr>
                <w:rFonts w:ascii="FranklinGothicURWBoo" w:hAnsi="FranklinGothicURWBoo"/>
                <w:sz w:val="22"/>
                <w:szCs w:val="22"/>
              </w:rPr>
              <w:t>Eisenwurzen Motocross</w:t>
            </w:r>
          </w:p>
        </w:tc>
        <w:tc>
          <w:tcPr>
            <w:tcW w:w="1601" w:type="dxa"/>
            <w:vAlign w:val="center"/>
          </w:tcPr>
          <w:p w14:paraId="04F2B03D" w14:textId="21098473" w:rsidR="00BB40A5" w:rsidRPr="00C20C6D" w:rsidRDefault="00BB40A5" w:rsidP="001E45A1">
            <w:pPr>
              <w:autoSpaceDE w:val="0"/>
              <w:autoSpaceDN w:val="0"/>
              <w:adjustRightInd w:val="0"/>
              <w:rPr>
                <w:rFonts w:ascii="FranklinGothicURWBoo" w:hAnsi="FranklinGothicURWBoo"/>
                <w:sz w:val="22"/>
                <w:szCs w:val="22"/>
              </w:rPr>
            </w:pPr>
            <w:r w:rsidRPr="00BB40A5">
              <w:rPr>
                <w:rFonts w:ascii="FranklinGothicURWBoo" w:eastAsia="Franklin Gothic Medium" w:hAnsi="FranklinGothicURWBoo" w:cs="Franklin Gothic Medium"/>
                <w:b/>
                <w:bCs/>
                <w:sz w:val="22"/>
                <w:szCs w:val="22"/>
              </w:rPr>
              <w:t>Datum</w:t>
            </w:r>
          </w:p>
        </w:tc>
        <w:tc>
          <w:tcPr>
            <w:tcW w:w="1388" w:type="dxa"/>
            <w:vAlign w:val="center"/>
          </w:tcPr>
          <w:p w14:paraId="3A8C7F9C" w14:textId="3B0E1307" w:rsidR="00BB40A5" w:rsidRPr="00C20C6D" w:rsidRDefault="00084C02"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29</w:t>
            </w:r>
            <w:r w:rsidR="00BB40A5">
              <w:rPr>
                <w:rFonts w:ascii="FranklinGothicURWBoo" w:hAnsi="FranklinGothicURWBoo"/>
                <w:sz w:val="22"/>
                <w:szCs w:val="22"/>
              </w:rPr>
              <w:t>.0</w:t>
            </w:r>
            <w:r>
              <w:rPr>
                <w:rFonts w:ascii="FranklinGothicURWBoo" w:hAnsi="FranklinGothicURWBoo"/>
                <w:sz w:val="22"/>
                <w:szCs w:val="22"/>
              </w:rPr>
              <w:t>5</w:t>
            </w:r>
            <w:r w:rsidR="00BB40A5">
              <w:rPr>
                <w:rFonts w:ascii="FranklinGothicURWBoo" w:hAnsi="FranklinGothicURWBoo"/>
                <w:sz w:val="22"/>
                <w:szCs w:val="22"/>
              </w:rPr>
              <w:t>.2022</w:t>
            </w:r>
          </w:p>
        </w:tc>
      </w:tr>
      <w:tr w:rsidR="00E02AA5" w:rsidRPr="00C20C6D" w14:paraId="7CD3CB94" w14:textId="77777777" w:rsidTr="00391F15">
        <w:trPr>
          <w:trHeight w:val="622"/>
        </w:trPr>
        <w:tc>
          <w:tcPr>
            <w:tcW w:w="3617" w:type="dxa"/>
            <w:vAlign w:val="center"/>
          </w:tcPr>
          <w:p w14:paraId="49714DDA" w14:textId="38A42ED8" w:rsidR="00E02AA5" w:rsidRPr="00E02AA5" w:rsidRDefault="000A0959" w:rsidP="00E02AA5">
            <w:pPr>
              <w:spacing w:before="160" w:after="80"/>
              <w:jc w:val="both"/>
              <w:rPr>
                <w:rFonts w:ascii="FranklinGothicURWBoo" w:eastAsia="Franklin Gothic Medium" w:hAnsi="FranklinGothicURWBoo" w:cs="Franklin Gothic Medium"/>
                <w:b/>
                <w:bCs/>
                <w:sz w:val="22"/>
                <w:szCs w:val="22"/>
              </w:rPr>
            </w:pPr>
            <w:r>
              <w:rPr>
                <w:rFonts w:ascii="FranklinGothicURWBoo" w:eastAsia="Franklin Gothic Medium" w:hAnsi="FranklinGothicURWBoo" w:cs="Franklin Gothic Medium"/>
                <w:b/>
                <w:bCs/>
                <w:sz w:val="22"/>
                <w:szCs w:val="22"/>
              </w:rPr>
              <w:t>Organisation</w:t>
            </w:r>
          </w:p>
        </w:tc>
        <w:tc>
          <w:tcPr>
            <w:tcW w:w="5303" w:type="dxa"/>
            <w:gridSpan w:val="3"/>
            <w:vAlign w:val="center"/>
          </w:tcPr>
          <w:p w14:paraId="1AC46E9A" w14:textId="109B9FBE" w:rsidR="00E02AA5" w:rsidRPr="00C20C6D" w:rsidRDefault="00084C02"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MSV Weyer</w:t>
            </w:r>
          </w:p>
        </w:tc>
      </w:tr>
      <w:tr w:rsidR="00E02AA5" w:rsidRPr="00C20C6D" w14:paraId="14EA5792" w14:textId="77777777" w:rsidTr="00391F15">
        <w:trPr>
          <w:trHeight w:val="622"/>
        </w:trPr>
        <w:tc>
          <w:tcPr>
            <w:tcW w:w="8920" w:type="dxa"/>
            <w:gridSpan w:val="4"/>
            <w:vAlign w:val="center"/>
          </w:tcPr>
          <w:p w14:paraId="0CF1021A" w14:textId="716E0AAE" w:rsidR="00E02AA5" w:rsidRPr="00C20C6D" w:rsidRDefault="00E02AA5" w:rsidP="001E45A1">
            <w:pPr>
              <w:autoSpaceDE w:val="0"/>
              <w:autoSpaceDN w:val="0"/>
              <w:adjustRightInd w:val="0"/>
              <w:rPr>
                <w:rFonts w:ascii="FranklinGothicURWBoo" w:hAnsi="FranklinGothicURWBoo"/>
                <w:sz w:val="22"/>
                <w:szCs w:val="22"/>
              </w:rPr>
            </w:pPr>
            <w:r w:rsidRPr="00E02AA5">
              <w:rPr>
                <w:rFonts w:ascii="FranklinGothicURWBoo" w:hAnsi="FranklinGothicURWBoo"/>
                <w:sz w:val="22"/>
                <w:szCs w:val="22"/>
              </w:rPr>
              <w:t>in Ergänzung der Grundausschreibung für die Österreichischen Motocross</w:t>
            </w:r>
            <w:r w:rsidR="00515D67">
              <w:rPr>
                <w:rFonts w:ascii="FranklinGothicURWBoo" w:hAnsi="FranklinGothicURWBoo"/>
                <w:sz w:val="22"/>
                <w:szCs w:val="22"/>
              </w:rPr>
              <w:t xml:space="preserve"> </w:t>
            </w:r>
            <w:r w:rsidRPr="00E02AA5">
              <w:rPr>
                <w:rFonts w:ascii="FranklinGothicURWBoo" w:hAnsi="FranklinGothicURWBoo"/>
                <w:sz w:val="22"/>
                <w:szCs w:val="22"/>
              </w:rPr>
              <w:t>Meisterschaften der AMF 2022</w:t>
            </w:r>
          </w:p>
        </w:tc>
      </w:tr>
    </w:tbl>
    <w:p w14:paraId="6405029E" w14:textId="34EE4310" w:rsidR="0000189C" w:rsidRDefault="0000189C" w:rsidP="00E02AA5">
      <w:pPr>
        <w:spacing w:before="160" w:after="80"/>
        <w:rPr>
          <w:rFonts w:ascii="FranklinGothicURWBoo" w:hAnsi="FranklinGothicURWBoo"/>
          <w:b/>
          <w:bCs/>
          <w:sz w:val="22"/>
          <w:szCs w:val="22"/>
        </w:rPr>
      </w:pPr>
    </w:p>
    <w:p w14:paraId="7579F10B" w14:textId="52BE27AD"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Zu Punkt 1. der Ausschreibung</w:t>
      </w:r>
    </w:p>
    <w:tbl>
      <w:tblPr>
        <w:tblW w:w="9196" w:type="dxa"/>
        <w:tblBorders>
          <w:insideH w:val="single" w:sz="4" w:space="0" w:color="auto"/>
          <w:insideV w:val="single" w:sz="4" w:space="0" w:color="auto"/>
        </w:tblBorders>
        <w:tblLook w:val="00A0" w:firstRow="1" w:lastRow="0" w:firstColumn="1" w:lastColumn="0" w:noHBand="0" w:noVBand="0"/>
      </w:tblPr>
      <w:tblGrid>
        <w:gridCol w:w="2237"/>
        <w:gridCol w:w="2236"/>
        <w:gridCol w:w="2359"/>
        <w:gridCol w:w="2364"/>
      </w:tblGrid>
      <w:tr w:rsidR="00E02AA5" w:rsidRPr="00C20C6D" w14:paraId="6DC3BEB9" w14:textId="77777777" w:rsidTr="0000189C">
        <w:trPr>
          <w:trHeight w:val="415"/>
        </w:trPr>
        <w:tc>
          <w:tcPr>
            <w:tcW w:w="2237" w:type="dxa"/>
            <w:vAlign w:val="center"/>
          </w:tcPr>
          <w:p w14:paraId="73B7116A" w14:textId="46CDFAB8" w:rsidR="00E02AA5" w:rsidRPr="00C20C6D" w:rsidRDefault="000A0959" w:rsidP="001E45A1">
            <w:pPr>
              <w:jc w:val="both"/>
              <w:rPr>
                <w:rFonts w:ascii="FranklinGothicURWBoo" w:hAnsi="FranklinGothicURWBoo"/>
                <w:sz w:val="22"/>
                <w:szCs w:val="22"/>
              </w:rPr>
            </w:pPr>
            <w:r>
              <w:rPr>
                <w:rFonts w:ascii="FranklinGothicURWBoo" w:eastAsia="Franklin Gothic Medium" w:hAnsi="FranklinGothicURWBoo" w:cs="Franklin Gothic Medium"/>
                <w:b/>
                <w:bCs/>
                <w:sz w:val="22"/>
                <w:szCs w:val="22"/>
              </w:rPr>
              <w:t>Organisation</w:t>
            </w:r>
          </w:p>
        </w:tc>
        <w:tc>
          <w:tcPr>
            <w:tcW w:w="6959" w:type="dxa"/>
            <w:gridSpan w:val="3"/>
            <w:vAlign w:val="center"/>
          </w:tcPr>
          <w:p w14:paraId="5124043F" w14:textId="2513CEDA" w:rsidR="00E02AA5" w:rsidRPr="00C20C6D" w:rsidRDefault="00084C02"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MSV Weyer</w:t>
            </w:r>
          </w:p>
        </w:tc>
      </w:tr>
      <w:tr w:rsidR="00E02AA5" w:rsidRPr="00C20C6D" w14:paraId="535504F9" w14:textId="77777777" w:rsidTr="0000189C">
        <w:trPr>
          <w:trHeight w:val="415"/>
        </w:trPr>
        <w:tc>
          <w:tcPr>
            <w:tcW w:w="2237" w:type="dxa"/>
            <w:vAlign w:val="center"/>
          </w:tcPr>
          <w:p w14:paraId="0978B73F" w14:textId="411F63D9" w:rsidR="00E02AA5" w:rsidRPr="00E02AA5" w:rsidRDefault="00E02AA5" w:rsidP="001E45A1">
            <w:pPr>
              <w:spacing w:before="160" w:after="80"/>
              <w:jc w:val="both"/>
              <w:rPr>
                <w:rFonts w:ascii="FranklinGothicURWBoo" w:eastAsia="Franklin Gothic Medium" w:hAnsi="FranklinGothicURWBoo" w:cs="Franklin Gothic Medium"/>
                <w:b/>
                <w:bCs/>
                <w:sz w:val="22"/>
                <w:szCs w:val="22"/>
              </w:rPr>
            </w:pPr>
            <w:r>
              <w:rPr>
                <w:rFonts w:ascii="FranklinGothicURWBoo" w:eastAsia="Franklin Gothic Medium" w:hAnsi="FranklinGothicURWBoo" w:cs="Franklin Gothic Medium"/>
                <w:b/>
                <w:bCs/>
                <w:sz w:val="22"/>
                <w:szCs w:val="22"/>
              </w:rPr>
              <w:t>Adresse</w:t>
            </w:r>
          </w:p>
        </w:tc>
        <w:tc>
          <w:tcPr>
            <w:tcW w:w="6959" w:type="dxa"/>
            <w:gridSpan w:val="3"/>
            <w:vAlign w:val="center"/>
          </w:tcPr>
          <w:p w14:paraId="771A9F0F" w14:textId="275E08D4" w:rsidR="00E02AA5" w:rsidRPr="00C20C6D" w:rsidRDefault="00084C02"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Neudorf 40</w:t>
            </w:r>
          </w:p>
        </w:tc>
      </w:tr>
      <w:tr w:rsidR="00E02AA5" w:rsidRPr="00C20C6D" w14:paraId="27584B15" w14:textId="77777777" w:rsidTr="0000189C">
        <w:trPr>
          <w:trHeight w:val="415"/>
        </w:trPr>
        <w:tc>
          <w:tcPr>
            <w:tcW w:w="2237" w:type="dxa"/>
            <w:vAlign w:val="center"/>
          </w:tcPr>
          <w:p w14:paraId="7FACAE7A" w14:textId="50C13990" w:rsidR="00E02AA5" w:rsidRPr="00E02AA5" w:rsidRDefault="00E02AA5" w:rsidP="001E45A1">
            <w:pPr>
              <w:tabs>
                <w:tab w:val="left" w:pos="1276"/>
                <w:tab w:val="left" w:pos="1418"/>
              </w:tabs>
              <w:rPr>
                <w:rFonts w:ascii="FranklinGothicURWBoo" w:hAnsi="FranklinGothicURWBoo"/>
                <w:b/>
                <w:bCs/>
                <w:sz w:val="22"/>
                <w:szCs w:val="22"/>
              </w:rPr>
            </w:pPr>
            <w:r w:rsidRPr="00E02AA5">
              <w:rPr>
                <w:rFonts w:ascii="FranklinGothicURWBoo" w:hAnsi="FranklinGothicURWBoo"/>
                <w:b/>
                <w:bCs/>
                <w:sz w:val="22"/>
                <w:szCs w:val="22"/>
              </w:rPr>
              <w:t>E-Mail</w:t>
            </w:r>
          </w:p>
        </w:tc>
        <w:tc>
          <w:tcPr>
            <w:tcW w:w="6959" w:type="dxa"/>
            <w:gridSpan w:val="3"/>
            <w:vAlign w:val="center"/>
          </w:tcPr>
          <w:p w14:paraId="1EAE7F59" w14:textId="39716B58" w:rsidR="00E02AA5" w:rsidRPr="00C20C6D" w:rsidRDefault="00084C02"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info@msv-weyer.at</w:t>
            </w:r>
          </w:p>
        </w:tc>
      </w:tr>
      <w:tr w:rsidR="00E02AA5" w:rsidRPr="00C20C6D" w14:paraId="4CC23295" w14:textId="77777777" w:rsidTr="0000189C">
        <w:trPr>
          <w:trHeight w:val="415"/>
        </w:trPr>
        <w:tc>
          <w:tcPr>
            <w:tcW w:w="2237" w:type="dxa"/>
            <w:vAlign w:val="center"/>
          </w:tcPr>
          <w:p w14:paraId="35DB0A17" w14:textId="0048C102" w:rsidR="00E02AA5" w:rsidRPr="00E02AA5" w:rsidRDefault="00E02AA5" w:rsidP="001E45A1">
            <w:pPr>
              <w:tabs>
                <w:tab w:val="left" w:pos="1276"/>
                <w:tab w:val="left" w:pos="1418"/>
              </w:tabs>
              <w:rPr>
                <w:rFonts w:ascii="FranklinGothicURWBoo" w:hAnsi="FranklinGothicURWBoo"/>
                <w:b/>
                <w:bCs/>
                <w:sz w:val="22"/>
                <w:szCs w:val="22"/>
              </w:rPr>
            </w:pPr>
            <w:r w:rsidRPr="00E02AA5">
              <w:rPr>
                <w:rFonts w:ascii="FranklinGothicURWBoo" w:hAnsi="FranklinGothicURWBoo"/>
                <w:b/>
                <w:bCs/>
                <w:sz w:val="22"/>
                <w:szCs w:val="22"/>
              </w:rPr>
              <w:t>Mobilnummer</w:t>
            </w:r>
          </w:p>
        </w:tc>
        <w:tc>
          <w:tcPr>
            <w:tcW w:w="6959" w:type="dxa"/>
            <w:gridSpan w:val="3"/>
            <w:vAlign w:val="center"/>
          </w:tcPr>
          <w:p w14:paraId="2F1ED445" w14:textId="20B0B931" w:rsidR="00E02AA5" w:rsidRPr="00C20C6D" w:rsidRDefault="00592D81"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+436641536600 /+4366475134443</w:t>
            </w:r>
          </w:p>
        </w:tc>
      </w:tr>
      <w:tr w:rsidR="00E02AA5" w:rsidRPr="00C20C6D" w14:paraId="194F0BB2" w14:textId="77777777" w:rsidTr="0000189C">
        <w:trPr>
          <w:trHeight w:val="415"/>
        </w:trPr>
        <w:tc>
          <w:tcPr>
            <w:tcW w:w="2237" w:type="dxa"/>
            <w:vAlign w:val="center"/>
          </w:tcPr>
          <w:p w14:paraId="254F35B0" w14:textId="2ECCE90F" w:rsidR="00E02AA5" w:rsidRPr="00E02AA5" w:rsidRDefault="00E02AA5" w:rsidP="001E45A1">
            <w:pPr>
              <w:tabs>
                <w:tab w:val="left" w:pos="1276"/>
                <w:tab w:val="left" w:pos="1418"/>
              </w:tabs>
              <w:rPr>
                <w:rFonts w:ascii="FranklinGothicURWBoo" w:hAnsi="FranklinGothicURWBoo"/>
                <w:b/>
                <w:bCs/>
                <w:sz w:val="22"/>
                <w:szCs w:val="22"/>
              </w:rPr>
            </w:pPr>
            <w:r w:rsidRPr="00E02AA5">
              <w:rPr>
                <w:rFonts w:ascii="FranklinGothicURWBoo" w:hAnsi="FranklinGothicURWBoo"/>
                <w:b/>
                <w:bCs/>
                <w:sz w:val="22"/>
                <w:szCs w:val="22"/>
              </w:rPr>
              <w:t>ZVR-Nr.</w:t>
            </w:r>
          </w:p>
        </w:tc>
        <w:tc>
          <w:tcPr>
            <w:tcW w:w="6959" w:type="dxa"/>
            <w:gridSpan w:val="3"/>
            <w:vAlign w:val="center"/>
          </w:tcPr>
          <w:p w14:paraId="6ACB6E30" w14:textId="30C53BE1" w:rsidR="00E02AA5" w:rsidRPr="00C20C6D" w:rsidRDefault="00592D81" w:rsidP="001E45A1">
            <w:pPr>
              <w:autoSpaceDE w:val="0"/>
              <w:autoSpaceDN w:val="0"/>
              <w:adjustRightInd w:val="0"/>
              <w:rPr>
                <w:rFonts w:ascii="FranklinGothicURWBoo" w:hAnsi="FranklinGothicURWBoo"/>
                <w:sz w:val="22"/>
                <w:szCs w:val="22"/>
              </w:rPr>
            </w:pPr>
            <w:r w:rsidRPr="00592D81">
              <w:rPr>
                <w:rFonts w:ascii="FranklinGothicURWBoo" w:hAnsi="FranklinGothicURWBoo"/>
                <w:sz w:val="22"/>
                <w:szCs w:val="22"/>
              </w:rPr>
              <w:t>977002472</w:t>
            </w:r>
          </w:p>
        </w:tc>
      </w:tr>
      <w:tr w:rsidR="00BB40A5" w:rsidRPr="00C20C6D" w14:paraId="721D8F78" w14:textId="77777777" w:rsidTr="0000189C">
        <w:trPr>
          <w:trHeight w:val="415"/>
        </w:trPr>
        <w:tc>
          <w:tcPr>
            <w:tcW w:w="2237" w:type="dxa"/>
            <w:vAlign w:val="center"/>
          </w:tcPr>
          <w:p w14:paraId="6A0E4F67" w14:textId="32CED16D" w:rsidR="00BB40A5" w:rsidRPr="00E02AA5" w:rsidRDefault="00BB40A5" w:rsidP="001E45A1">
            <w:pPr>
              <w:tabs>
                <w:tab w:val="left" w:pos="1276"/>
                <w:tab w:val="left" w:pos="1418"/>
              </w:tabs>
              <w:rPr>
                <w:rFonts w:ascii="FranklinGothicURWBoo" w:hAnsi="FranklinGothicURWBoo"/>
                <w:b/>
                <w:bCs/>
                <w:sz w:val="22"/>
                <w:szCs w:val="22"/>
              </w:rPr>
            </w:pPr>
            <w:r>
              <w:rPr>
                <w:rFonts w:ascii="FranklinGothicURWBoo" w:hAnsi="FranklinGothicURWBoo"/>
                <w:b/>
                <w:bCs/>
                <w:sz w:val="22"/>
                <w:szCs w:val="22"/>
              </w:rPr>
              <w:t>veranstaltet am</w:t>
            </w:r>
          </w:p>
        </w:tc>
        <w:tc>
          <w:tcPr>
            <w:tcW w:w="2236" w:type="dxa"/>
            <w:vAlign w:val="center"/>
          </w:tcPr>
          <w:p w14:paraId="21559D5C" w14:textId="3F9EEB59" w:rsidR="00BB40A5" w:rsidRPr="00C20C6D" w:rsidRDefault="00592D81"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29</w:t>
            </w:r>
            <w:r w:rsidR="00BB40A5">
              <w:rPr>
                <w:rFonts w:ascii="FranklinGothicURWBoo" w:hAnsi="FranklinGothicURWBoo"/>
                <w:sz w:val="22"/>
                <w:szCs w:val="22"/>
              </w:rPr>
              <w:t>.0</w:t>
            </w:r>
            <w:r>
              <w:rPr>
                <w:rFonts w:ascii="FranklinGothicURWBoo" w:hAnsi="FranklinGothicURWBoo"/>
                <w:sz w:val="22"/>
                <w:szCs w:val="22"/>
              </w:rPr>
              <w:t>5</w:t>
            </w:r>
            <w:r w:rsidR="00BB40A5">
              <w:rPr>
                <w:rFonts w:ascii="FranklinGothicURWBoo" w:hAnsi="FranklinGothicURWBoo"/>
                <w:sz w:val="22"/>
                <w:szCs w:val="22"/>
              </w:rPr>
              <w:t>.2022</w:t>
            </w:r>
          </w:p>
        </w:tc>
        <w:tc>
          <w:tcPr>
            <w:tcW w:w="2359" w:type="dxa"/>
            <w:vAlign w:val="center"/>
          </w:tcPr>
          <w:p w14:paraId="0F1DE2A9" w14:textId="77777777" w:rsidR="00BB40A5" w:rsidRPr="00C20C6D" w:rsidRDefault="00BB40A5" w:rsidP="001E45A1">
            <w:pPr>
              <w:autoSpaceDE w:val="0"/>
              <w:autoSpaceDN w:val="0"/>
              <w:adjustRightInd w:val="0"/>
              <w:rPr>
                <w:rFonts w:ascii="FranklinGothicURWBoo" w:hAnsi="FranklinGothicURWBoo"/>
                <w:sz w:val="22"/>
                <w:szCs w:val="22"/>
              </w:rPr>
            </w:pPr>
            <w:r w:rsidRPr="00BB40A5">
              <w:rPr>
                <w:rFonts w:ascii="FranklinGothicURWBoo" w:hAnsi="FranklinGothicURWBoo"/>
                <w:b/>
                <w:bCs/>
                <w:sz w:val="22"/>
                <w:szCs w:val="22"/>
              </w:rPr>
              <w:t>mit Rennbeginn</w:t>
            </w:r>
          </w:p>
        </w:tc>
        <w:tc>
          <w:tcPr>
            <w:tcW w:w="2363" w:type="dxa"/>
            <w:vAlign w:val="center"/>
          </w:tcPr>
          <w:p w14:paraId="42091954" w14:textId="4D5A1E23" w:rsidR="00BB40A5" w:rsidRPr="00C20C6D" w:rsidRDefault="00592D81"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11</w:t>
            </w:r>
            <w:r w:rsidR="00BB40A5">
              <w:rPr>
                <w:rFonts w:ascii="FranklinGothicURWBoo" w:hAnsi="FranklinGothicURWBoo"/>
                <w:sz w:val="22"/>
                <w:szCs w:val="22"/>
              </w:rPr>
              <w:t>:</w:t>
            </w:r>
            <w:r>
              <w:rPr>
                <w:rFonts w:ascii="FranklinGothicURWBoo" w:hAnsi="FranklinGothicURWBoo"/>
                <w:sz w:val="22"/>
                <w:szCs w:val="22"/>
              </w:rPr>
              <w:t>05</w:t>
            </w:r>
          </w:p>
        </w:tc>
      </w:tr>
      <w:tr w:rsidR="00BB40A5" w:rsidRPr="00C20C6D" w14:paraId="277D3FE5" w14:textId="77777777" w:rsidTr="0000189C">
        <w:trPr>
          <w:trHeight w:val="415"/>
        </w:trPr>
        <w:tc>
          <w:tcPr>
            <w:tcW w:w="9196" w:type="dxa"/>
            <w:gridSpan w:val="4"/>
            <w:vAlign w:val="center"/>
          </w:tcPr>
          <w:p w14:paraId="02202D7A" w14:textId="0A524141" w:rsidR="00BB40A5" w:rsidRDefault="00BB40A5" w:rsidP="001E45A1">
            <w:pPr>
              <w:autoSpaceDE w:val="0"/>
              <w:autoSpaceDN w:val="0"/>
              <w:adjustRightInd w:val="0"/>
              <w:rPr>
                <w:rFonts w:ascii="FranklinGothicURWBoo" w:hAnsi="FranklinGothicURWBoo"/>
                <w:sz w:val="22"/>
                <w:szCs w:val="22"/>
              </w:rPr>
            </w:pPr>
            <w:r w:rsidRPr="00E02AA5">
              <w:rPr>
                <w:rFonts w:ascii="FranklinGothicURWBoo" w:hAnsi="FranklinGothicURWBoo"/>
                <w:sz w:val="22"/>
                <w:szCs w:val="22"/>
              </w:rPr>
              <w:t>ein EU-nationales Motocross mit der Bezeichnung Moto</w:t>
            </w:r>
            <w:r w:rsidR="00515D67">
              <w:rPr>
                <w:rFonts w:ascii="FranklinGothicURWBoo" w:hAnsi="FranklinGothicURWBoo"/>
                <w:sz w:val="22"/>
                <w:szCs w:val="22"/>
              </w:rPr>
              <w:t>c</w:t>
            </w:r>
            <w:r w:rsidRPr="00E02AA5">
              <w:rPr>
                <w:rFonts w:ascii="FranklinGothicURWBoo" w:hAnsi="FranklinGothicURWBoo"/>
                <w:sz w:val="22"/>
                <w:szCs w:val="22"/>
              </w:rPr>
              <w:t>ross Staatsmeisterschaft</w:t>
            </w:r>
            <w:r>
              <w:rPr>
                <w:rFonts w:ascii="FranklinGothicURWBoo" w:hAnsi="FranklinGothicURWBoo"/>
                <w:sz w:val="22"/>
                <w:szCs w:val="22"/>
              </w:rPr>
              <w:t xml:space="preserve"> 2022.</w:t>
            </w:r>
          </w:p>
        </w:tc>
      </w:tr>
    </w:tbl>
    <w:p w14:paraId="1AAF2F6F" w14:textId="5CF26707"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Die Endläufe der Klasse</w:t>
      </w:r>
      <w:r w:rsidR="00BB40A5">
        <w:rPr>
          <w:rFonts w:ascii="FranklinGothicURWBoo" w:hAnsi="FranklinGothicURWBoo"/>
          <w:sz w:val="22"/>
          <w:szCs w:val="22"/>
        </w:rPr>
        <w:t>n</w:t>
      </w:r>
      <w:r w:rsidRPr="00E02AA5">
        <w:rPr>
          <w:rFonts w:ascii="FranklinGothicURWBoo" w:hAnsi="FranklinGothicURWBoo"/>
          <w:sz w:val="22"/>
          <w:szCs w:val="22"/>
        </w:rPr>
        <w:t xml:space="preserve"> </w:t>
      </w:r>
      <w:r w:rsidR="00BB40A5">
        <w:rPr>
          <w:rFonts w:ascii="FranklinGothicURWBoo" w:hAnsi="FranklinGothicURWBoo"/>
          <w:sz w:val="22"/>
          <w:szCs w:val="22"/>
        </w:rPr>
        <w:t>M</w:t>
      </w:r>
      <w:r w:rsidRPr="00E02AA5">
        <w:rPr>
          <w:rFonts w:ascii="FranklinGothicURWBoo" w:hAnsi="FranklinGothicURWBoo"/>
          <w:sz w:val="22"/>
          <w:szCs w:val="22"/>
        </w:rPr>
        <w:t>X Jugend</w:t>
      </w:r>
      <w:r w:rsidR="00BB40A5">
        <w:rPr>
          <w:rFonts w:ascii="FranklinGothicURWBoo" w:hAnsi="FranklinGothicURWBoo"/>
          <w:sz w:val="22"/>
          <w:szCs w:val="22"/>
        </w:rPr>
        <w:t>,</w:t>
      </w:r>
      <w:r w:rsidRPr="00E02AA5">
        <w:rPr>
          <w:rFonts w:ascii="FranklinGothicURWBoo" w:hAnsi="FranklinGothicURWBoo"/>
          <w:sz w:val="22"/>
          <w:szCs w:val="22"/>
        </w:rPr>
        <w:t xml:space="preserve"> </w:t>
      </w:r>
      <w:r w:rsidR="00BB40A5">
        <w:rPr>
          <w:rFonts w:ascii="FranklinGothicURWBoo" w:hAnsi="FranklinGothicURWBoo"/>
          <w:sz w:val="22"/>
          <w:szCs w:val="22"/>
        </w:rPr>
        <w:t xml:space="preserve">MX </w:t>
      </w:r>
      <w:r w:rsidRPr="00E02AA5">
        <w:rPr>
          <w:rFonts w:ascii="FranklinGothicURWBoo" w:hAnsi="FranklinGothicURWBoo"/>
          <w:sz w:val="22"/>
          <w:szCs w:val="22"/>
        </w:rPr>
        <w:t>Junioren, MX2 und MX Open werden zur österreichischen Moto</w:t>
      </w:r>
      <w:r w:rsidR="00515D67">
        <w:rPr>
          <w:rFonts w:ascii="FranklinGothicURWBoo" w:hAnsi="FranklinGothicURWBoo"/>
          <w:sz w:val="22"/>
          <w:szCs w:val="22"/>
        </w:rPr>
        <w:t>c</w:t>
      </w:r>
      <w:r w:rsidRPr="00E02AA5">
        <w:rPr>
          <w:rFonts w:ascii="FranklinGothicURWBoo" w:hAnsi="FranklinGothicURWBoo"/>
          <w:sz w:val="22"/>
          <w:szCs w:val="22"/>
        </w:rPr>
        <w:t>ross Staatsmeisterschaft 202</w:t>
      </w:r>
      <w:r w:rsidR="00BB40A5">
        <w:rPr>
          <w:rFonts w:ascii="FranklinGothicURWBoo" w:hAnsi="FranklinGothicURWBoo"/>
          <w:sz w:val="22"/>
          <w:szCs w:val="22"/>
        </w:rPr>
        <w:t>2</w:t>
      </w:r>
      <w:r w:rsidRPr="00E02AA5">
        <w:rPr>
          <w:rFonts w:ascii="FranklinGothicURWBoo" w:hAnsi="FranklinGothicURWBoo"/>
          <w:sz w:val="22"/>
          <w:szCs w:val="22"/>
        </w:rPr>
        <w:t xml:space="preserve"> gewertet. </w:t>
      </w:r>
    </w:p>
    <w:p w14:paraId="4DBB850C" w14:textId="00FB84A5"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Altersrichtlinien bzw. weitere Bestimmungen siehe Standardausschreibung der AMF</w:t>
      </w:r>
      <w:r w:rsidR="00BB40A5">
        <w:rPr>
          <w:rFonts w:ascii="FranklinGothicURWBoo" w:hAnsi="FranklinGothicURWBoo"/>
          <w:sz w:val="22"/>
          <w:szCs w:val="22"/>
        </w:rPr>
        <w:t>.</w:t>
      </w:r>
    </w:p>
    <w:p w14:paraId="1D0F8C0D" w14:textId="338F978D" w:rsidR="00E02AA5" w:rsidRPr="00E02AA5" w:rsidRDefault="00391F15" w:rsidP="00E02AA5">
      <w:pPr>
        <w:spacing w:before="160" w:after="80"/>
        <w:rPr>
          <w:rFonts w:ascii="FranklinGothicURWBoo" w:hAnsi="FranklinGothicURWBoo"/>
          <w:b/>
          <w:bCs/>
          <w:sz w:val="22"/>
          <w:szCs w:val="22"/>
        </w:rPr>
      </w:pPr>
      <w:r>
        <w:rPr>
          <w:rFonts w:ascii="FranklinGothicURWBoo" w:hAnsi="FranklinGothicURWBoo"/>
          <w:b/>
          <w:bCs/>
          <w:sz w:val="22"/>
          <w:szCs w:val="22"/>
        </w:rPr>
        <w:br/>
      </w:r>
      <w:r w:rsidR="00E02AA5" w:rsidRPr="00E02AA5">
        <w:rPr>
          <w:rFonts w:ascii="FranklinGothicURWBoo" w:hAnsi="FranklinGothicURWBoo"/>
          <w:b/>
          <w:bCs/>
          <w:sz w:val="22"/>
          <w:szCs w:val="22"/>
        </w:rPr>
        <w:t>Zu Punkt 2. der Ausschreibung:</w:t>
      </w:r>
    </w:p>
    <w:tbl>
      <w:tblPr>
        <w:tblW w:w="8589" w:type="dxa"/>
        <w:tblBorders>
          <w:insideH w:val="single" w:sz="4" w:space="0" w:color="auto"/>
          <w:insideV w:val="single" w:sz="4" w:space="0" w:color="auto"/>
        </w:tblBorders>
        <w:tblLook w:val="00A0" w:firstRow="1" w:lastRow="0" w:firstColumn="1" w:lastColumn="0" w:noHBand="0" w:noVBand="0"/>
      </w:tblPr>
      <w:tblGrid>
        <w:gridCol w:w="4367"/>
        <w:gridCol w:w="4222"/>
      </w:tblGrid>
      <w:tr w:rsidR="00BB40A5" w:rsidRPr="00C20C6D" w14:paraId="056124A6" w14:textId="77777777" w:rsidTr="00833C35">
        <w:trPr>
          <w:trHeight w:val="437"/>
        </w:trPr>
        <w:tc>
          <w:tcPr>
            <w:tcW w:w="4367" w:type="dxa"/>
            <w:vAlign w:val="center"/>
          </w:tcPr>
          <w:p w14:paraId="7AA69AC7" w14:textId="58EFCB79" w:rsidR="00BB40A5" w:rsidRPr="005555D2" w:rsidRDefault="00BB40A5" w:rsidP="001E45A1">
            <w:pPr>
              <w:jc w:val="both"/>
              <w:rPr>
                <w:rFonts w:ascii="FranklinGothicURWBoo" w:hAnsi="FranklinGothicURWBoo"/>
                <w:sz w:val="22"/>
                <w:szCs w:val="22"/>
              </w:rPr>
            </w:pPr>
            <w:bookmarkStart w:id="1" w:name="_Hlk97555734"/>
            <w:r w:rsidRPr="00E02AA5">
              <w:rPr>
                <w:rFonts w:ascii="FranklinGothicURWBoo" w:eastAsia="Franklin Gothic Medium" w:hAnsi="FranklinGothicURWBoo" w:cs="Franklin Gothic Medium"/>
                <w:sz w:val="22"/>
                <w:szCs w:val="22"/>
              </w:rPr>
              <w:t>Die Rennen werden auf einem Rundkurs von</w:t>
            </w:r>
          </w:p>
        </w:tc>
        <w:tc>
          <w:tcPr>
            <w:tcW w:w="4221" w:type="dxa"/>
            <w:vAlign w:val="center"/>
          </w:tcPr>
          <w:p w14:paraId="648CB74E" w14:textId="4B705410" w:rsidR="00BB40A5" w:rsidRPr="00C20C6D" w:rsidRDefault="00382485"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1</w:t>
            </w:r>
            <w:r w:rsidR="00F763B5">
              <w:rPr>
                <w:rFonts w:ascii="FranklinGothicURWBoo" w:hAnsi="FranklinGothicURWBoo"/>
                <w:sz w:val="22"/>
                <w:szCs w:val="22"/>
              </w:rPr>
              <w:t>415</w:t>
            </w:r>
            <w:r w:rsidR="00BB40A5">
              <w:rPr>
                <w:rFonts w:ascii="FranklinGothicURWBoo" w:hAnsi="FranklinGothicURWBoo"/>
                <w:sz w:val="22"/>
                <w:szCs w:val="22"/>
              </w:rPr>
              <w:t xml:space="preserve"> m Länge</w:t>
            </w:r>
          </w:p>
        </w:tc>
      </w:tr>
      <w:tr w:rsidR="00BB40A5" w:rsidRPr="00C20C6D" w14:paraId="066812B8" w14:textId="77777777" w:rsidTr="00833C35">
        <w:trPr>
          <w:trHeight w:val="437"/>
        </w:trPr>
        <w:tc>
          <w:tcPr>
            <w:tcW w:w="4367" w:type="dxa"/>
            <w:vAlign w:val="center"/>
          </w:tcPr>
          <w:p w14:paraId="7AC7AAB3" w14:textId="5E36EE7E" w:rsidR="00BB40A5" w:rsidRPr="00E02AA5" w:rsidRDefault="005555D2" w:rsidP="001E45A1">
            <w:pPr>
              <w:spacing w:before="160" w:after="80"/>
              <w:jc w:val="both"/>
              <w:rPr>
                <w:rFonts w:ascii="FranklinGothicURWBoo" w:eastAsia="Franklin Gothic Medium" w:hAnsi="FranklinGothicURWBoo" w:cs="Franklin Gothic Medium"/>
                <w:b/>
                <w:bCs/>
                <w:sz w:val="22"/>
                <w:szCs w:val="22"/>
              </w:rPr>
            </w:pPr>
            <w:r w:rsidRPr="00E02AA5">
              <w:rPr>
                <w:rFonts w:ascii="FranklinGothicURWBoo" w:hAnsi="FranklinGothicURWBoo"/>
                <w:sz w:val="22"/>
                <w:szCs w:val="22"/>
              </w:rPr>
              <w:t>und einer Mindestbreite von</w:t>
            </w:r>
          </w:p>
        </w:tc>
        <w:tc>
          <w:tcPr>
            <w:tcW w:w="4221" w:type="dxa"/>
            <w:vAlign w:val="center"/>
          </w:tcPr>
          <w:p w14:paraId="58EC9048" w14:textId="0A1452EC" w:rsidR="00BB40A5" w:rsidRPr="00C20C6D" w:rsidRDefault="00382485"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6</w:t>
            </w:r>
            <w:r w:rsidR="005555D2">
              <w:rPr>
                <w:rFonts w:ascii="FranklinGothicURWBoo" w:hAnsi="FranklinGothicURWBoo"/>
                <w:sz w:val="22"/>
                <w:szCs w:val="22"/>
              </w:rPr>
              <w:t xml:space="preserve"> m </w:t>
            </w:r>
          </w:p>
        </w:tc>
      </w:tr>
      <w:tr w:rsidR="00BB40A5" w:rsidRPr="00C20C6D" w14:paraId="0439AAB8" w14:textId="77777777" w:rsidTr="00833C35">
        <w:trPr>
          <w:trHeight w:val="437"/>
        </w:trPr>
        <w:tc>
          <w:tcPr>
            <w:tcW w:w="4367" w:type="dxa"/>
            <w:vAlign w:val="center"/>
          </w:tcPr>
          <w:p w14:paraId="61A2DA49" w14:textId="32443017" w:rsidR="00BB40A5" w:rsidRPr="0000189C" w:rsidRDefault="005555D2" w:rsidP="001E45A1">
            <w:pPr>
              <w:tabs>
                <w:tab w:val="left" w:pos="1276"/>
                <w:tab w:val="left" w:pos="1418"/>
              </w:tabs>
              <w:rPr>
                <w:rFonts w:ascii="FranklinGothicURWBoo" w:hAnsi="FranklinGothicURWBoo"/>
                <w:sz w:val="22"/>
                <w:szCs w:val="22"/>
              </w:rPr>
            </w:pPr>
            <w:r w:rsidRPr="0000189C">
              <w:rPr>
                <w:rFonts w:ascii="FranklinGothicURWBoo" w:hAnsi="FranklinGothicURWBoo"/>
                <w:sz w:val="22"/>
                <w:szCs w:val="22"/>
              </w:rPr>
              <w:t xml:space="preserve">auf der Strecke </w:t>
            </w:r>
          </w:p>
        </w:tc>
        <w:tc>
          <w:tcPr>
            <w:tcW w:w="4221" w:type="dxa"/>
            <w:vAlign w:val="center"/>
          </w:tcPr>
          <w:p w14:paraId="3F9CFA43" w14:textId="4A74E4F7" w:rsidR="00BB40A5" w:rsidRPr="00C20C6D" w:rsidRDefault="00382485" w:rsidP="001E45A1">
            <w:pPr>
              <w:autoSpaceDE w:val="0"/>
              <w:autoSpaceDN w:val="0"/>
              <w:adjustRightInd w:val="0"/>
              <w:rPr>
                <w:rFonts w:ascii="FranklinGothicURWBoo" w:hAnsi="FranklinGothicURWBoo"/>
                <w:sz w:val="22"/>
                <w:szCs w:val="22"/>
              </w:rPr>
            </w:pPr>
            <w:proofErr w:type="spellStart"/>
            <w:r>
              <w:rPr>
                <w:rFonts w:ascii="FranklinGothicURWBoo" w:hAnsi="FranklinGothicURWBoo"/>
                <w:sz w:val="22"/>
                <w:szCs w:val="22"/>
              </w:rPr>
              <w:t>Gmerkt</w:t>
            </w:r>
            <w:proofErr w:type="spellEnd"/>
          </w:p>
        </w:tc>
      </w:tr>
      <w:bookmarkEnd w:id="1"/>
      <w:tr w:rsidR="005555D2" w:rsidRPr="00C20C6D" w14:paraId="7FBA1D3D" w14:textId="77777777" w:rsidTr="00833C35">
        <w:trPr>
          <w:trHeight w:val="437"/>
        </w:trPr>
        <w:tc>
          <w:tcPr>
            <w:tcW w:w="8589" w:type="dxa"/>
            <w:gridSpan w:val="2"/>
            <w:vAlign w:val="center"/>
          </w:tcPr>
          <w:p w14:paraId="7638E51A" w14:textId="3957EA09" w:rsidR="005555D2" w:rsidRDefault="005555D2"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durchgeführt.</w:t>
            </w:r>
          </w:p>
        </w:tc>
      </w:tr>
      <w:tr w:rsidR="005555D2" w:rsidRPr="00C20C6D" w14:paraId="53F7E4F1" w14:textId="77777777" w:rsidTr="00833C35">
        <w:trPr>
          <w:trHeight w:val="437"/>
        </w:trPr>
        <w:tc>
          <w:tcPr>
            <w:tcW w:w="4367" w:type="dxa"/>
            <w:vAlign w:val="center"/>
          </w:tcPr>
          <w:p w14:paraId="062B04D1" w14:textId="1313825A" w:rsidR="005555D2" w:rsidRDefault="005555D2" w:rsidP="001E45A1">
            <w:pPr>
              <w:autoSpaceDE w:val="0"/>
              <w:autoSpaceDN w:val="0"/>
              <w:adjustRightInd w:val="0"/>
              <w:rPr>
                <w:rFonts w:ascii="FranklinGothicURWBoo" w:hAnsi="FranklinGothicURWBoo"/>
                <w:sz w:val="22"/>
                <w:szCs w:val="22"/>
              </w:rPr>
            </w:pPr>
            <w:r w:rsidRPr="00E02AA5">
              <w:rPr>
                <w:rFonts w:ascii="FranklinGothicURWBoo" w:hAnsi="FranklinGothicURWBoo"/>
                <w:sz w:val="22"/>
                <w:szCs w:val="22"/>
              </w:rPr>
              <w:t xml:space="preserve">Aufgrund der Streckenlänge und den Angaben im AMF Rennstreckenprotokoll, beträgt die maximale Starterzahl pro Lauf </w:t>
            </w:r>
          </w:p>
        </w:tc>
        <w:tc>
          <w:tcPr>
            <w:tcW w:w="4221" w:type="dxa"/>
            <w:vAlign w:val="center"/>
          </w:tcPr>
          <w:p w14:paraId="0B97A73F" w14:textId="678AC6AC" w:rsidR="005555D2" w:rsidRDefault="00F763B5"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40</w:t>
            </w:r>
            <w:r w:rsidR="005555D2">
              <w:rPr>
                <w:rFonts w:ascii="FranklinGothicURWBoo" w:hAnsi="FranklinGothicURWBoo"/>
                <w:sz w:val="22"/>
                <w:szCs w:val="22"/>
              </w:rPr>
              <w:t xml:space="preserve"> </w:t>
            </w:r>
            <w:r w:rsidR="005555D2" w:rsidRPr="00E02AA5">
              <w:rPr>
                <w:rFonts w:ascii="FranklinGothicURWBoo" w:hAnsi="FranklinGothicURWBoo"/>
                <w:sz w:val="22"/>
                <w:szCs w:val="22"/>
              </w:rPr>
              <w:t>Solomotorräder.</w:t>
            </w:r>
          </w:p>
        </w:tc>
      </w:tr>
    </w:tbl>
    <w:p w14:paraId="3C7C0248" w14:textId="77777777" w:rsidR="0000189C" w:rsidRDefault="0000189C" w:rsidP="00E02AA5">
      <w:pPr>
        <w:spacing w:before="160" w:after="80"/>
        <w:rPr>
          <w:rFonts w:ascii="FranklinGothicURWBoo" w:hAnsi="FranklinGothicURWBoo"/>
          <w:b/>
          <w:bCs/>
          <w:sz w:val="22"/>
          <w:szCs w:val="22"/>
        </w:rPr>
      </w:pPr>
      <w:r>
        <w:rPr>
          <w:rFonts w:ascii="FranklinGothicURWBoo" w:hAnsi="FranklinGothicURWBoo"/>
          <w:b/>
          <w:bCs/>
          <w:sz w:val="22"/>
          <w:szCs w:val="22"/>
        </w:rPr>
        <w:lastRenderedPageBreak/>
        <w:br/>
      </w:r>
    </w:p>
    <w:p w14:paraId="1856CE93" w14:textId="451AAFDD"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Zu Punkt 4. der Ausschreibung:</w:t>
      </w:r>
    </w:p>
    <w:p w14:paraId="553F911A" w14:textId="608DFD8F" w:rsid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 xml:space="preserve">Falls nicht bereits eine Jahresnennung abgegeben wurde, sind die Nennungen unter gleichzeitiger Einzahlung des Nenngeldes </w:t>
      </w:r>
      <w:r w:rsidR="005555D2">
        <w:rPr>
          <w:rFonts w:ascii="FranklinGothicURWBoo" w:hAnsi="FranklinGothicURWBoo"/>
          <w:sz w:val="22"/>
          <w:szCs w:val="22"/>
        </w:rPr>
        <w:t xml:space="preserve">bis zum 1. Nennschluss </w:t>
      </w:r>
      <w:r w:rsidR="007D7044">
        <w:rPr>
          <w:rFonts w:ascii="FranklinGothicURWBoo" w:hAnsi="FranklinGothicURWBoo"/>
          <w:sz w:val="22"/>
          <w:szCs w:val="22"/>
        </w:rPr>
        <w:t xml:space="preserve">15.05. 2022 </w:t>
      </w:r>
      <w:r w:rsidR="005555D2">
        <w:rPr>
          <w:rFonts w:ascii="FranklinGothicURWBoo" w:hAnsi="FranklinGothicURWBoo"/>
          <w:sz w:val="22"/>
          <w:szCs w:val="22"/>
        </w:rPr>
        <w:t xml:space="preserve">zu richten an: </w:t>
      </w:r>
      <w:r w:rsidRPr="00E02AA5">
        <w:rPr>
          <w:rFonts w:ascii="FranklinGothicURWBoo" w:hAnsi="FranklinGothicURWBoo"/>
          <w:sz w:val="22"/>
          <w:szCs w:val="22"/>
        </w:rPr>
        <w:t xml:space="preserve"> </w:t>
      </w:r>
    </w:p>
    <w:tbl>
      <w:tblPr>
        <w:tblStyle w:val="Tabellenraster"/>
        <w:tblW w:w="0" w:type="auto"/>
        <w:tblLook w:val="04A0" w:firstRow="1" w:lastRow="0" w:firstColumn="1" w:lastColumn="0" w:noHBand="0" w:noVBand="1"/>
      </w:tblPr>
      <w:tblGrid>
        <w:gridCol w:w="9062"/>
      </w:tblGrid>
      <w:tr w:rsidR="005555D2" w14:paraId="246D5E4F" w14:textId="77777777" w:rsidTr="005555D2">
        <w:tc>
          <w:tcPr>
            <w:tcW w:w="9062" w:type="dxa"/>
          </w:tcPr>
          <w:p w14:paraId="742BD5E7" w14:textId="77777777" w:rsidR="007D7044" w:rsidRPr="007D7044" w:rsidRDefault="007D7044" w:rsidP="007D7044">
            <w:pPr>
              <w:spacing w:before="160" w:after="80"/>
              <w:rPr>
                <w:rFonts w:ascii="FranklinGothicURWBoo" w:hAnsi="FranklinGothicURWBoo"/>
                <w:sz w:val="22"/>
                <w:szCs w:val="22"/>
              </w:rPr>
            </w:pPr>
            <w:r w:rsidRPr="007D7044">
              <w:rPr>
                <w:rFonts w:ascii="FranklinGothicURWBoo" w:hAnsi="FranklinGothicURWBoo"/>
                <w:sz w:val="22"/>
                <w:szCs w:val="22"/>
              </w:rPr>
              <w:t>Motorsportverein Weyer bei der Allg. Sparkasse Weyer</w:t>
            </w:r>
          </w:p>
          <w:p w14:paraId="50B9EA24" w14:textId="77777777" w:rsidR="007D7044" w:rsidRPr="007D7044" w:rsidRDefault="007D7044" w:rsidP="007D7044">
            <w:pPr>
              <w:spacing w:before="160" w:after="80"/>
              <w:rPr>
                <w:rFonts w:ascii="FranklinGothicURWBoo" w:hAnsi="FranklinGothicURWBoo"/>
                <w:sz w:val="22"/>
                <w:szCs w:val="22"/>
              </w:rPr>
            </w:pPr>
            <w:r w:rsidRPr="007D7044">
              <w:rPr>
                <w:rFonts w:ascii="FranklinGothicURWBoo" w:hAnsi="FranklinGothicURWBoo"/>
                <w:sz w:val="22"/>
                <w:szCs w:val="22"/>
              </w:rPr>
              <w:t>IBAN: AT72 2032 0056 0000 4345</w:t>
            </w:r>
          </w:p>
          <w:p w14:paraId="0955320A" w14:textId="07583E39" w:rsidR="005555D2" w:rsidRDefault="007D7044" w:rsidP="007D7044">
            <w:pPr>
              <w:spacing w:before="160" w:after="80"/>
              <w:rPr>
                <w:rFonts w:ascii="FranklinGothicURWBoo" w:hAnsi="FranklinGothicURWBoo"/>
                <w:sz w:val="22"/>
                <w:szCs w:val="22"/>
              </w:rPr>
            </w:pPr>
            <w:r w:rsidRPr="007D7044">
              <w:rPr>
                <w:rFonts w:ascii="FranklinGothicURWBoo" w:hAnsi="FranklinGothicURWBoo"/>
                <w:sz w:val="22"/>
                <w:szCs w:val="22"/>
              </w:rPr>
              <w:t>BIC: ASPKAT2LXXX</w:t>
            </w:r>
          </w:p>
        </w:tc>
      </w:tr>
    </w:tbl>
    <w:tbl>
      <w:tblPr>
        <w:tblW w:w="8920" w:type="dxa"/>
        <w:tblBorders>
          <w:insideH w:val="single" w:sz="4" w:space="0" w:color="auto"/>
          <w:insideV w:val="single" w:sz="4" w:space="0" w:color="auto"/>
        </w:tblBorders>
        <w:tblLook w:val="00A0" w:firstRow="1" w:lastRow="0" w:firstColumn="1" w:lastColumn="0" w:noHBand="0" w:noVBand="0"/>
      </w:tblPr>
      <w:tblGrid>
        <w:gridCol w:w="4536"/>
        <w:gridCol w:w="4384"/>
      </w:tblGrid>
      <w:tr w:rsidR="005555D2" w:rsidRPr="00C20C6D" w14:paraId="027C3222" w14:textId="77777777" w:rsidTr="001E45A1">
        <w:trPr>
          <w:trHeight w:val="474"/>
        </w:trPr>
        <w:tc>
          <w:tcPr>
            <w:tcW w:w="4536" w:type="dxa"/>
            <w:vAlign w:val="center"/>
          </w:tcPr>
          <w:p w14:paraId="53043647" w14:textId="70F57F9A" w:rsidR="005555D2" w:rsidRPr="005555D2" w:rsidRDefault="005555D2" w:rsidP="001E45A1">
            <w:pPr>
              <w:jc w:val="both"/>
              <w:rPr>
                <w:rFonts w:ascii="FranklinGothicURWBoo" w:hAnsi="FranklinGothicURWBoo"/>
                <w:sz w:val="22"/>
                <w:szCs w:val="22"/>
              </w:rPr>
            </w:pPr>
            <w:r w:rsidRPr="005555D2">
              <w:rPr>
                <w:rFonts w:ascii="FranklinGothicURWBoo" w:hAnsi="FranklinGothicURWBoo"/>
                <w:sz w:val="22"/>
                <w:szCs w:val="22"/>
                <w:lang w:val="de-AT"/>
              </w:rPr>
              <w:t>Nennungen bis zum 2. Nennschluss</w:t>
            </w:r>
            <w:r w:rsidR="007D7044">
              <w:rPr>
                <w:rFonts w:ascii="FranklinGothicURWBoo" w:hAnsi="FranklinGothicURWBoo"/>
                <w:sz w:val="22"/>
                <w:szCs w:val="22"/>
                <w:lang w:val="de-AT"/>
              </w:rPr>
              <w:t xml:space="preserve"> (Abnahme)</w:t>
            </w:r>
            <w:r w:rsidRPr="005555D2">
              <w:rPr>
                <w:rFonts w:ascii="FranklinGothicURWBoo" w:hAnsi="FranklinGothicURWBoo"/>
                <w:sz w:val="22"/>
                <w:szCs w:val="22"/>
                <w:lang w:val="de-AT"/>
              </w:rPr>
              <w:t xml:space="preserve"> </w:t>
            </w:r>
          </w:p>
        </w:tc>
        <w:tc>
          <w:tcPr>
            <w:tcW w:w="4384" w:type="dxa"/>
            <w:vAlign w:val="center"/>
          </w:tcPr>
          <w:p w14:paraId="63A3157C" w14:textId="1F8CB162" w:rsidR="005555D2" w:rsidRPr="00C20C6D" w:rsidRDefault="007D7044"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Nur vor Ort (Barzahlung)</w:t>
            </w:r>
          </w:p>
        </w:tc>
      </w:tr>
      <w:tr w:rsidR="00523DE3" w:rsidRPr="00C20C6D" w14:paraId="7EECEBD9" w14:textId="77777777" w:rsidTr="000B591A">
        <w:trPr>
          <w:trHeight w:val="474"/>
        </w:trPr>
        <w:tc>
          <w:tcPr>
            <w:tcW w:w="8920" w:type="dxa"/>
            <w:gridSpan w:val="2"/>
            <w:vAlign w:val="center"/>
          </w:tcPr>
          <w:p w14:paraId="44B56B94" w14:textId="0C9BE05A" w:rsidR="00523DE3" w:rsidRDefault="00523DE3" w:rsidP="001E45A1">
            <w:pPr>
              <w:autoSpaceDE w:val="0"/>
              <w:autoSpaceDN w:val="0"/>
              <w:adjustRightInd w:val="0"/>
              <w:rPr>
                <w:rFonts w:ascii="FranklinGothicURWBoo" w:hAnsi="FranklinGothicURWBoo"/>
                <w:sz w:val="22"/>
                <w:szCs w:val="22"/>
              </w:rPr>
            </w:pPr>
          </w:p>
        </w:tc>
      </w:tr>
    </w:tbl>
    <w:p w14:paraId="5CAFC72D" w14:textId="77777777" w:rsidR="00D30775" w:rsidRDefault="00D30775" w:rsidP="00E02AA5">
      <w:pPr>
        <w:spacing w:before="160" w:after="80"/>
        <w:rPr>
          <w:rFonts w:ascii="FranklinGothicURWBoo" w:hAnsi="FranklinGothicURWBoo"/>
          <w:b/>
          <w:bCs/>
          <w:sz w:val="22"/>
          <w:szCs w:val="22"/>
        </w:rPr>
      </w:pPr>
    </w:p>
    <w:p w14:paraId="1E348F4A" w14:textId="561AC977"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Zu Punkt 5. der Ausschreibung:</w:t>
      </w:r>
    </w:p>
    <w:p w14:paraId="30E5A058" w14:textId="422DE29D"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Zugelassen sind Motorräder der Kategorie I, Gruppe A1 und Kategorie 2, Gruppe C Solomotorräder</w:t>
      </w:r>
      <w:r w:rsidR="00523DE3">
        <w:rPr>
          <w:rFonts w:ascii="FranklinGothicURWBoo" w:hAnsi="FranklinGothicURWBoo"/>
          <w:sz w:val="22"/>
          <w:szCs w:val="22"/>
        </w:rPr>
        <w:t xml:space="preserve"> </w:t>
      </w:r>
      <w:r w:rsidRPr="00E02AA5">
        <w:rPr>
          <w:rFonts w:ascii="FranklinGothicURWBoo" w:hAnsi="FranklinGothicURWBoo"/>
          <w:sz w:val="22"/>
          <w:szCs w:val="22"/>
        </w:rPr>
        <w:t>(ein Fahrer darf nur max. 2 Motoräder einsetzen).</w:t>
      </w:r>
    </w:p>
    <w:tbl>
      <w:tblPr>
        <w:tblW w:w="8819" w:type="dxa"/>
        <w:tblBorders>
          <w:insideH w:val="single" w:sz="4" w:space="0" w:color="auto"/>
          <w:insideV w:val="single" w:sz="4" w:space="0" w:color="auto"/>
        </w:tblBorders>
        <w:tblLook w:val="00A0" w:firstRow="1" w:lastRow="0" w:firstColumn="1" w:lastColumn="0" w:noHBand="0" w:noVBand="0"/>
      </w:tblPr>
      <w:tblGrid>
        <w:gridCol w:w="2127"/>
        <w:gridCol w:w="6692"/>
      </w:tblGrid>
      <w:tr w:rsidR="00523DE3" w:rsidRPr="00523DE3" w14:paraId="32386B0C" w14:textId="77777777" w:rsidTr="0000189C">
        <w:trPr>
          <w:trHeight w:val="457"/>
        </w:trPr>
        <w:tc>
          <w:tcPr>
            <w:tcW w:w="2127" w:type="dxa"/>
            <w:vAlign w:val="center"/>
          </w:tcPr>
          <w:p w14:paraId="05609499" w14:textId="31523689" w:rsidR="00523DE3" w:rsidRPr="0000189C" w:rsidRDefault="00523DE3"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Klasse Junioren</w:t>
            </w:r>
          </w:p>
        </w:tc>
        <w:tc>
          <w:tcPr>
            <w:tcW w:w="6692" w:type="dxa"/>
            <w:vAlign w:val="center"/>
          </w:tcPr>
          <w:p w14:paraId="65315FE3" w14:textId="1362FA32" w:rsidR="00523DE3" w:rsidRPr="0000189C" w:rsidRDefault="00523DE3"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über 100ccm bis 125ccm 2Takt</w:t>
            </w:r>
          </w:p>
        </w:tc>
      </w:tr>
      <w:tr w:rsidR="00523DE3" w:rsidRPr="00523DE3" w14:paraId="6556CC7B" w14:textId="77777777" w:rsidTr="0000189C">
        <w:trPr>
          <w:trHeight w:val="457"/>
        </w:trPr>
        <w:tc>
          <w:tcPr>
            <w:tcW w:w="2127" w:type="dxa"/>
            <w:vAlign w:val="center"/>
          </w:tcPr>
          <w:p w14:paraId="396F6E32" w14:textId="1AC8F6CB" w:rsidR="00523DE3" w:rsidRPr="0000189C" w:rsidRDefault="00523DE3"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Klasse MX2</w:t>
            </w:r>
          </w:p>
        </w:tc>
        <w:tc>
          <w:tcPr>
            <w:tcW w:w="6692" w:type="dxa"/>
            <w:vAlign w:val="center"/>
          </w:tcPr>
          <w:p w14:paraId="02E34EE8" w14:textId="572502AA" w:rsidR="00523DE3" w:rsidRPr="0000189C" w:rsidRDefault="00523DE3"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über 100ccm bis 250ccm 2Takt und 4Takt</w:t>
            </w:r>
          </w:p>
        </w:tc>
      </w:tr>
      <w:tr w:rsidR="00523DE3" w:rsidRPr="00523DE3" w14:paraId="1BE5F53E" w14:textId="77777777" w:rsidTr="0000189C">
        <w:trPr>
          <w:trHeight w:val="457"/>
        </w:trPr>
        <w:tc>
          <w:tcPr>
            <w:tcW w:w="2127" w:type="dxa"/>
            <w:vAlign w:val="center"/>
          </w:tcPr>
          <w:p w14:paraId="4DEF7F59" w14:textId="0E5E775C" w:rsidR="00523DE3" w:rsidRPr="0000189C" w:rsidRDefault="00523DE3"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Klasse MX Open</w:t>
            </w:r>
          </w:p>
        </w:tc>
        <w:tc>
          <w:tcPr>
            <w:tcW w:w="6692" w:type="dxa"/>
            <w:vAlign w:val="center"/>
          </w:tcPr>
          <w:p w14:paraId="77F5630E" w14:textId="7A0A5B2A" w:rsidR="00523DE3" w:rsidRPr="0000189C" w:rsidRDefault="00523DE3"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über 100ccm bis 500ccm 2Takt und über 175ccm bis 650ccm 4Takt</w:t>
            </w:r>
          </w:p>
        </w:tc>
      </w:tr>
    </w:tbl>
    <w:p w14:paraId="2B763AA9" w14:textId="5E78E73B" w:rsidR="00E02AA5" w:rsidRPr="00E02AA5" w:rsidRDefault="00D30775" w:rsidP="00E02AA5">
      <w:pPr>
        <w:spacing w:before="160" w:after="80"/>
        <w:rPr>
          <w:rFonts w:ascii="FranklinGothicURWBoo" w:hAnsi="FranklinGothicURWBoo"/>
          <w:b/>
          <w:bCs/>
          <w:sz w:val="22"/>
          <w:szCs w:val="22"/>
        </w:rPr>
      </w:pPr>
      <w:r>
        <w:rPr>
          <w:rFonts w:ascii="FranklinGothicURWBoo" w:hAnsi="FranklinGothicURWBoo"/>
          <w:b/>
          <w:bCs/>
          <w:sz w:val="22"/>
          <w:szCs w:val="22"/>
        </w:rPr>
        <w:br/>
      </w:r>
      <w:r w:rsidR="00E02AA5" w:rsidRPr="00E02AA5">
        <w:rPr>
          <w:rFonts w:ascii="FranklinGothicURWBoo" w:hAnsi="FranklinGothicURWBoo"/>
          <w:b/>
          <w:bCs/>
          <w:sz w:val="22"/>
          <w:szCs w:val="22"/>
        </w:rPr>
        <w:t>Zu Punkt 7 der Ausschreibung:</w:t>
      </w:r>
    </w:p>
    <w:p w14:paraId="71B5412E" w14:textId="77F27119"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 xml:space="preserve">Die Abnahme erfolgt am </w:t>
      </w:r>
    </w:p>
    <w:tbl>
      <w:tblPr>
        <w:tblW w:w="8950" w:type="dxa"/>
        <w:tblBorders>
          <w:insideH w:val="single" w:sz="4" w:space="0" w:color="auto"/>
          <w:insideV w:val="single" w:sz="4" w:space="0" w:color="auto"/>
        </w:tblBorders>
        <w:tblLook w:val="00A0" w:firstRow="1" w:lastRow="0" w:firstColumn="1" w:lastColumn="0" w:noHBand="0" w:noVBand="0"/>
      </w:tblPr>
      <w:tblGrid>
        <w:gridCol w:w="3840"/>
        <w:gridCol w:w="5110"/>
      </w:tblGrid>
      <w:tr w:rsidR="00523DE3" w:rsidRPr="00523DE3" w14:paraId="55841425" w14:textId="77777777" w:rsidTr="00833C35">
        <w:trPr>
          <w:trHeight w:val="359"/>
        </w:trPr>
        <w:tc>
          <w:tcPr>
            <w:tcW w:w="3840" w:type="dxa"/>
            <w:vAlign w:val="center"/>
          </w:tcPr>
          <w:p w14:paraId="2BF29BA7" w14:textId="70958180" w:rsidR="00523DE3" w:rsidRPr="00523DE3" w:rsidRDefault="005B2A66" w:rsidP="001E45A1">
            <w:pPr>
              <w:spacing w:before="160" w:after="80"/>
              <w:rPr>
                <w:rFonts w:ascii="FranklinGothicURWBoo" w:hAnsi="FranklinGothicURWBoo"/>
                <w:sz w:val="22"/>
                <w:szCs w:val="22"/>
              </w:rPr>
            </w:pPr>
            <w:bookmarkStart w:id="2" w:name="_Hlk97633451"/>
            <w:r w:rsidRPr="00E02AA5">
              <w:rPr>
                <w:rFonts w:ascii="FranklinGothicURWBoo" w:hAnsi="FranklinGothicURWBoo"/>
                <w:sz w:val="22"/>
                <w:szCs w:val="22"/>
              </w:rPr>
              <w:t xml:space="preserve">Samstag, den </w:t>
            </w:r>
            <w:r w:rsidR="00F86B67">
              <w:rPr>
                <w:rFonts w:ascii="FranklinGothicURWBoo" w:hAnsi="FranklinGothicURWBoo"/>
                <w:sz w:val="22"/>
                <w:szCs w:val="22"/>
              </w:rPr>
              <w:t>28</w:t>
            </w:r>
            <w:r w:rsidRPr="00E02AA5">
              <w:rPr>
                <w:rFonts w:ascii="FranklinGothicURWBoo" w:hAnsi="FranklinGothicURWBoo"/>
                <w:sz w:val="22"/>
                <w:szCs w:val="22"/>
              </w:rPr>
              <w:t>.</w:t>
            </w:r>
            <w:r w:rsidR="00515D67">
              <w:rPr>
                <w:rFonts w:ascii="FranklinGothicURWBoo" w:hAnsi="FranklinGothicURWBoo"/>
                <w:sz w:val="22"/>
                <w:szCs w:val="22"/>
              </w:rPr>
              <w:t xml:space="preserve"> </w:t>
            </w:r>
            <w:r w:rsidR="00F86B67">
              <w:rPr>
                <w:rFonts w:ascii="FranklinGothicURWBoo" w:hAnsi="FranklinGothicURWBoo"/>
                <w:sz w:val="22"/>
                <w:szCs w:val="22"/>
              </w:rPr>
              <w:t>Mai</w:t>
            </w:r>
            <w:r w:rsidRPr="00E02AA5">
              <w:rPr>
                <w:rFonts w:ascii="FranklinGothicURWBoo" w:hAnsi="FranklinGothicURWBoo"/>
                <w:sz w:val="22"/>
                <w:szCs w:val="22"/>
              </w:rPr>
              <w:t xml:space="preserve"> 202</w:t>
            </w:r>
            <w:r w:rsidR="00515D67">
              <w:rPr>
                <w:rFonts w:ascii="FranklinGothicURWBoo" w:hAnsi="FranklinGothicURWBoo"/>
                <w:sz w:val="22"/>
                <w:szCs w:val="22"/>
              </w:rPr>
              <w:t>2</w:t>
            </w:r>
          </w:p>
        </w:tc>
        <w:tc>
          <w:tcPr>
            <w:tcW w:w="5109" w:type="dxa"/>
            <w:vAlign w:val="center"/>
          </w:tcPr>
          <w:p w14:paraId="154A113D" w14:textId="771E3F3A" w:rsidR="00523DE3" w:rsidRPr="00523DE3" w:rsidRDefault="005B2A66" w:rsidP="001E45A1">
            <w:pPr>
              <w:spacing w:before="160" w:after="80"/>
              <w:rPr>
                <w:rFonts w:ascii="FranklinGothicURWBoo" w:hAnsi="FranklinGothicURWBoo"/>
                <w:sz w:val="22"/>
                <w:szCs w:val="22"/>
              </w:rPr>
            </w:pPr>
            <w:r w:rsidRPr="00E02AA5">
              <w:rPr>
                <w:rFonts w:ascii="FranklinGothicURWBoo" w:hAnsi="FranklinGothicURWBoo"/>
                <w:sz w:val="22"/>
                <w:szCs w:val="22"/>
              </w:rPr>
              <w:t xml:space="preserve">von </w:t>
            </w:r>
            <w:r w:rsidR="00F86B67">
              <w:rPr>
                <w:rFonts w:ascii="FranklinGothicURWBoo" w:hAnsi="FranklinGothicURWBoo"/>
                <w:sz w:val="22"/>
                <w:szCs w:val="22"/>
              </w:rPr>
              <w:t>18</w:t>
            </w:r>
            <w:r w:rsidRPr="00E02AA5">
              <w:rPr>
                <w:rFonts w:ascii="FranklinGothicURWBoo" w:hAnsi="FranklinGothicURWBoo"/>
                <w:sz w:val="22"/>
                <w:szCs w:val="22"/>
              </w:rPr>
              <w:t>.</w:t>
            </w:r>
            <w:r w:rsidR="00F86B67">
              <w:rPr>
                <w:rFonts w:ascii="FranklinGothicURWBoo" w:hAnsi="FranklinGothicURWBoo"/>
                <w:sz w:val="22"/>
                <w:szCs w:val="22"/>
              </w:rPr>
              <w:t>3</w:t>
            </w:r>
            <w:r w:rsidRPr="00E02AA5">
              <w:rPr>
                <w:rFonts w:ascii="FranklinGothicURWBoo" w:hAnsi="FranklinGothicURWBoo"/>
                <w:sz w:val="22"/>
                <w:szCs w:val="22"/>
              </w:rPr>
              <w:t xml:space="preserve">0 Uhr bis </w:t>
            </w:r>
            <w:r w:rsidR="00F86B67">
              <w:rPr>
                <w:rFonts w:ascii="FranklinGothicURWBoo" w:hAnsi="FranklinGothicURWBoo"/>
                <w:sz w:val="22"/>
                <w:szCs w:val="22"/>
              </w:rPr>
              <w:t>20</w:t>
            </w:r>
            <w:r w:rsidRPr="00E02AA5">
              <w:rPr>
                <w:rFonts w:ascii="FranklinGothicURWBoo" w:hAnsi="FranklinGothicURWBoo"/>
                <w:sz w:val="22"/>
                <w:szCs w:val="22"/>
              </w:rPr>
              <w:t>.</w:t>
            </w:r>
            <w:r w:rsidR="00F86B67">
              <w:rPr>
                <w:rFonts w:ascii="FranklinGothicURWBoo" w:hAnsi="FranklinGothicURWBoo"/>
                <w:sz w:val="22"/>
                <w:szCs w:val="22"/>
              </w:rPr>
              <w:t>30</w:t>
            </w:r>
            <w:r w:rsidRPr="00E02AA5">
              <w:rPr>
                <w:rFonts w:ascii="FranklinGothicURWBoo" w:hAnsi="FranklinGothicURWBoo"/>
                <w:sz w:val="22"/>
                <w:szCs w:val="22"/>
              </w:rPr>
              <w:t xml:space="preserve"> Uhr (keine Tageslizenzen)</w:t>
            </w:r>
          </w:p>
        </w:tc>
      </w:tr>
      <w:bookmarkEnd w:id="2"/>
      <w:tr w:rsidR="00523DE3" w:rsidRPr="00523DE3" w14:paraId="466E84C2" w14:textId="77777777" w:rsidTr="00833C35">
        <w:trPr>
          <w:trHeight w:val="359"/>
        </w:trPr>
        <w:tc>
          <w:tcPr>
            <w:tcW w:w="3840" w:type="dxa"/>
            <w:vAlign w:val="center"/>
          </w:tcPr>
          <w:p w14:paraId="4705B81E" w14:textId="7F2EBCF7" w:rsidR="00523DE3" w:rsidRPr="00523DE3" w:rsidRDefault="005B2A66" w:rsidP="001E45A1">
            <w:pPr>
              <w:spacing w:before="160" w:after="80"/>
              <w:rPr>
                <w:rFonts w:ascii="FranklinGothicURWBoo" w:hAnsi="FranklinGothicURWBoo"/>
                <w:b/>
                <w:bCs/>
                <w:sz w:val="22"/>
                <w:szCs w:val="22"/>
              </w:rPr>
            </w:pPr>
            <w:r w:rsidRPr="00E02AA5">
              <w:rPr>
                <w:rFonts w:ascii="FranklinGothicURWBoo" w:hAnsi="FranklinGothicURWBoo"/>
                <w:sz w:val="22"/>
                <w:szCs w:val="22"/>
              </w:rPr>
              <w:t xml:space="preserve">Sonntag, den </w:t>
            </w:r>
            <w:r w:rsidR="00F86B67">
              <w:rPr>
                <w:rFonts w:ascii="FranklinGothicURWBoo" w:hAnsi="FranklinGothicURWBoo"/>
                <w:sz w:val="22"/>
                <w:szCs w:val="22"/>
              </w:rPr>
              <w:t>29</w:t>
            </w:r>
            <w:r w:rsidRPr="00E02AA5">
              <w:rPr>
                <w:rFonts w:ascii="FranklinGothicURWBoo" w:hAnsi="FranklinGothicURWBoo"/>
                <w:sz w:val="22"/>
                <w:szCs w:val="22"/>
              </w:rPr>
              <w:t>.</w:t>
            </w:r>
            <w:r w:rsidR="00515D67">
              <w:rPr>
                <w:rFonts w:ascii="FranklinGothicURWBoo" w:hAnsi="FranklinGothicURWBoo"/>
                <w:sz w:val="22"/>
                <w:szCs w:val="22"/>
              </w:rPr>
              <w:t xml:space="preserve"> </w:t>
            </w:r>
            <w:r w:rsidR="00F86B67">
              <w:rPr>
                <w:rFonts w:ascii="FranklinGothicURWBoo" w:hAnsi="FranklinGothicURWBoo"/>
                <w:sz w:val="22"/>
                <w:szCs w:val="22"/>
              </w:rPr>
              <w:t>Mai</w:t>
            </w:r>
            <w:r w:rsidRPr="00E02AA5">
              <w:rPr>
                <w:rFonts w:ascii="FranklinGothicURWBoo" w:hAnsi="FranklinGothicURWBoo"/>
                <w:sz w:val="22"/>
                <w:szCs w:val="22"/>
              </w:rPr>
              <w:t xml:space="preserve"> 202</w:t>
            </w:r>
            <w:r w:rsidR="00515D67">
              <w:rPr>
                <w:rFonts w:ascii="FranklinGothicURWBoo" w:hAnsi="FranklinGothicURWBoo"/>
                <w:sz w:val="22"/>
                <w:szCs w:val="22"/>
              </w:rPr>
              <w:t>2</w:t>
            </w:r>
          </w:p>
        </w:tc>
        <w:tc>
          <w:tcPr>
            <w:tcW w:w="5109" w:type="dxa"/>
            <w:vAlign w:val="center"/>
          </w:tcPr>
          <w:p w14:paraId="41752739" w14:textId="2E467A89" w:rsidR="00523DE3" w:rsidRPr="00523DE3" w:rsidRDefault="005B2A66" w:rsidP="001E45A1">
            <w:pPr>
              <w:spacing w:before="160" w:after="80"/>
              <w:rPr>
                <w:rFonts w:ascii="FranklinGothicURWBoo" w:hAnsi="FranklinGothicURWBoo"/>
                <w:sz w:val="22"/>
                <w:szCs w:val="22"/>
              </w:rPr>
            </w:pPr>
            <w:r w:rsidRPr="00E02AA5">
              <w:rPr>
                <w:rFonts w:ascii="FranklinGothicURWBoo" w:hAnsi="FranklinGothicURWBoo"/>
                <w:sz w:val="22"/>
                <w:szCs w:val="22"/>
              </w:rPr>
              <w:t xml:space="preserve">von </w:t>
            </w:r>
            <w:r w:rsidR="00F86B67">
              <w:rPr>
                <w:rFonts w:ascii="FranklinGothicURWBoo" w:hAnsi="FranklinGothicURWBoo"/>
                <w:sz w:val="22"/>
                <w:szCs w:val="22"/>
              </w:rPr>
              <w:t>06</w:t>
            </w:r>
            <w:r w:rsidRPr="00E02AA5">
              <w:rPr>
                <w:rFonts w:ascii="FranklinGothicURWBoo" w:hAnsi="FranklinGothicURWBoo"/>
                <w:sz w:val="22"/>
                <w:szCs w:val="22"/>
              </w:rPr>
              <w:t>:</w:t>
            </w:r>
            <w:r w:rsidR="00F86B67">
              <w:rPr>
                <w:rFonts w:ascii="FranklinGothicURWBoo" w:hAnsi="FranklinGothicURWBoo"/>
                <w:sz w:val="22"/>
                <w:szCs w:val="22"/>
              </w:rPr>
              <w:t>4</w:t>
            </w:r>
            <w:r w:rsidRPr="00E02AA5">
              <w:rPr>
                <w:rFonts w:ascii="FranklinGothicURWBoo" w:hAnsi="FranklinGothicURWBoo"/>
                <w:sz w:val="22"/>
                <w:szCs w:val="22"/>
              </w:rPr>
              <w:t xml:space="preserve">5 Uhr bis </w:t>
            </w:r>
            <w:r w:rsidR="00F86B67">
              <w:rPr>
                <w:rFonts w:ascii="FranklinGothicURWBoo" w:hAnsi="FranklinGothicURWBoo"/>
                <w:sz w:val="22"/>
                <w:szCs w:val="22"/>
              </w:rPr>
              <w:t>07</w:t>
            </w:r>
            <w:r w:rsidRPr="00E02AA5">
              <w:rPr>
                <w:rFonts w:ascii="FranklinGothicURWBoo" w:hAnsi="FranklinGothicURWBoo"/>
                <w:sz w:val="22"/>
                <w:szCs w:val="22"/>
              </w:rPr>
              <w:t>.</w:t>
            </w:r>
            <w:r w:rsidR="00F86B67">
              <w:rPr>
                <w:rFonts w:ascii="FranklinGothicURWBoo" w:hAnsi="FranklinGothicURWBoo"/>
                <w:sz w:val="22"/>
                <w:szCs w:val="22"/>
              </w:rPr>
              <w:t>45</w:t>
            </w:r>
            <w:r w:rsidRPr="00E02AA5">
              <w:rPr>
                <w:rFonts w:ascii="FranklinGothicURWBoo" w:hAnsi="FranklinGothicURWBoo"/>
                <w:sz w:val="22"/>
                <w:szCs w:val="22"/>
              </w:rPr>
              <w:t xml:space="preserve"> Uhr (inkl. Tageslizenzen)</w:t>
            </w:r>
          </w:p>
        </w:tc>
      </w:tr>
      <w:tr w:rsidR="005B2A66" w:rsidRPr="00523DE3" w14:paraId="6A79EDA3" w14:textId="77777777" w:rsidTr="00833C35">
        <w:trPr>
          <w:trHeight w:val="359"/>
        </w:trPr>
        <w:tc>
          <w:tcPr>
            <w:tcW w:w="8950" w:type="dxa"/>
            <w:gridSpan w:val="2"/>
            <w:vAlign w:val="center"/>
          </w:tcPr>
          <w:p w14:paraId="76B074B3" w14:textId="3427F80A" w:rsidR="005B2A66" w:rsidRPr="00E02AA5" w:rsidRDefault="005B2A66" w:rsidP="001E45A1">
            <w:pPr>
              <w:spacing w:before="160" w:after="80"/>
              <w:rPr>
                <w:rFonts w:ascii="FranklinGothicURWBoo" w:hAnsi="FranklinGothicURWBoo"/>
                <w:sz w:val="22"/>
                <w:szCs w:val="22"/>
              </w:rPr>
            </w:pPr>
            <w:r>
              <w:rPr>
                <w:rFonts w:ascii="FranklinGothicURWBoo" w:hAnsi="FranklinGothicURWBoo"/>
                <w:sz w:val="22"/>
                <w:szCs w:val="22"/>
              </w:rPr>
              <w:t xml:space="preserve">Ort: </w:t>
            </w:r>
            <w:r w:rsidR="00F86B67">
              <w:rPr>
                <w:rFonts w:ascii="FranklinGothicURWBoo" w:hAnsi="FranklinGothicURWBoo"/>
                <w:sz w:val="22"/>
                <w:szCs w:val="22"/>
              </w:rPr>
              <w:t>N</w:t>
            </w:r>
            <w:r w:rsidR="00F86B67" w:rsidRPr="00F86B67">
              <w:rPr>
                <w:rFonts w:ascii="FranklinGothicURWBoo" w:hAnsi="FranklinGothicURWBoo"/>
                <w:sz w:val="22"/>
                <w:szCs w:val="22"/>
              </w:rPr>
              <w:t>ähe Sprecherturm im Bürocontainer (ausgeschildert)</w:t>
            </w:r>
          </w:p>
        </w:tc>
      </w:tr>
    </w:tbl>
    <w:p w14:paraId="4DC81AEF" w14:textId="5F4BB320" w:rsidR="00E02AA5" w:rsidRPr="0000189C" w:rsidRDefault="00D30775" w:rsidP="00E02AA5">
      <w:pPr>
        <w:spacing w:before="160" w:after="80"/>
        <w:rPr>
          <w:rFonts w:ascii="FranklinGothicURWBoo" w:hAnsi="FranklinGothicURWBoo"/>
          <w:b/>
          <w:bCs/>
          <w:sz w:val="22"/>
          <w:szCs w:val="22"/>
        </w:rPr>
      </w:pPr>
      <w:r>
        <w:rPr>
          <w:rFonts w:ascii="FranklinGothicURWBoo" w:hAnsi="FranklinGothicURWBoo"/>
          <w:b/>
          <w:bCs/>
          <w:sz w:val="22"/>
          <w:szCs w:val="22"/>
        </w:rPr>
        <w:br/>
      </w:r>
      <w:r w:rsidR="00E02AA5" w:rsidRPr="0000189C">
        <w:rPr>
          <w:rFonts w:ascii="FranklinGothicURWBoo" w:hAnsi="FranklinGothicURWBoo"/>
          <w:b/>
          <w:bCs/>
          <w:sz w:val="22"/>
          <w:szCs w:val="22"/>
        </w:rPr>
        <w:t>zu Punkt 8 der Ausschreibung</w:t>
      </w:r>
    </w:p>
    <w:p w14:paraId="10BE2CC7" w14:textId="0816600F"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Das Training findet am 202</w:t>
      </w:r>
      <w:r w:rsidR="00515D67">
        <w:rPr>
          <w:rFonts w:ascii="FranklinGothicURWBoo" w:hAnsi="FranklinGothicURWBoo"/>
          <w:sz w:val="22"/>
          <w:szCs w:val="22"/>
        </w:rPr>
        <w:t>2</w:t>
      </w:r>
      <w:r w:rsidRPr="00E02AA5">
        <w:rPr>
          <w:rFonts w:ascii="FranklinGothicURWBoo" w:hAnsi="FranklinGothicURWBoo"/>
          <w:sz w:val="22"/>
          <w:szCs w:val="22"/>
        </w:rPr>
        <w:t xml:space="preserve"> mit folgender Zeiteinteilung statt: </w:t>
      </w:r>
    </w:p>
    <w:p w14:paraId="0D7DF685" w14:textId="76569E7A"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Training:</w:t>
      </w:r>
    </w:p>
    <w:tbl>
      <w:tblPr>
        <w:tblW w:w="8843" w:type="dxa"/>
        <w:tblBorders>
          <w:insideH w:val="single" w:sz="4" w:space="0" w:color="auto"/>
          <w:insideV w:val="single" w:sz="4" w:space="0" w:color="auto"/>
        </w:tblBorders>
        <w:tblLook w:val="00A0" w:firstRow="1" w:lastRow="0" w:firstColumn="1" w:lastColumn="0" w:noHBand="0" w:noVBand="0"/>
      </w:tblPr>
      <w:tblGrid>
        <w:gridCol w:w="2110"/>
        <w:gridCol w:w="983"/>
        <w:gridCol w:w="1266"/>
        <w:gridCol w:w="699"/>
        <w:gridCol w:w="1405"/>
        <w:gridCol w:w="2380"/>
      </w:tblGrid>
      <w:tr w:rsidR="009C21CE" w:rsidRPr="00523DE3" w14:paraId="10510DA0" w14:textId="77777777" w:rsidTr="0000189C">
        <w:trPr>
          <w:trHeight w:val="397"/>
        </w:trPr>
        <w:tc>
          <w:tcPr>
            <w:tcW w:w="2110" w:type="dxa"/>
            <w:vAlign w:val="center"/>
          </w:tcPr>
          <w:p w14:paraId="075F7DA5" w14:textId="5B3144A1"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 Jugend</w:t>
            </w:r>
            <w:r w:rsidR="00371A72">
              <w:rPr>
                <w:rFonts w:ascii="FranklinGothicURWBoo" w:eastAsia="Franklin Gothic Medium" w:hAnsi="FranklinGothicURWBoo" w:cs="Franklin Gothic Medium"/>
                <w:sz w:val="22"/>
                <w:szCs w:val="22"/>
              </w:rPr>
              <w:t xml:space="preserve"> (Kombi)</w:t>
            </w:r>
          </w:p>
        </w:tc>
        <w:tc>
          <w:tcPr>
            <w:tcW w:w="983" w:type="dxa"/>
            <w:vAlign w:val="center"/>
          </w:tcPr>
          <w:p w14:paraId="2A56925F" w14:textId="174E324D"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6" w:type="dxa"/>
            <w:vAlign w:val="center"/>
          </w:tcPr>
          <w:p w14:paraId="563A023B" w14:textId="2408708B" w:rsidR="009C21CE" w:rsidRPr="0000189C" w:rsidRDefault="004A3646"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08</w:t>
            </w:r>
            <w:r w:rsidR="009C21CE" w:rsidRPr="0000189C">
              <w:rPr>
                <w:rFonts w:ascii="FranklinGothicURWBoo" w:eastAsia="Franklin Gothic Medium" w:hAnsi="FranklinGothicURWBoo" w:cs="Franklin Gothic Medium"/>
                <w:sz w:val="22"/>
                <w:szCs w:val="22"/>
              </w:rPr>
              <w:t>:</w:t>
            </w:r>
            <w:r>
              <w:rPr>
                <w:rFonts w:ascii="FranklinGothicURWBoo" w:eastAsia="Franklin Gothic Medium" w:hAnsi="FranklinGothicURWBoo" w:cs="Franklin Gothic Medium"/>
                <w:sz w:val="22"/>
                <w:szCs w:val="22"/>
              </w:rPr>
              <w:t>4</w:t>
            </w:r>
            <w:r w:rsidR="009C21CE" w:rsidRPr="0000189C">
              <w:rPr>
                <w:rFonts w:ascii="FranklinGothicURWBoo" w:eastAsia="Franklin Gothic Medium" w:hAnsi="FranklinGothicURWBoo" w:cs="Franklin Gothic Medium"/>
                <w:sz w:val="22"/>
                <w:szCs w:val="22"/>
              </w:rPr>
              <w:t xml:space="preserve">0 Uhr </w:t>
            </w:r>
          </w:p>
        </w:tc>
        <w:tc>
          <w:tcPr>
            <w:tcW w:w="699" w:type="dxa"/>
            <w:vAlign w:val="center"/>
          </w:tcPr>
          <w:p w14:paraId="728362A9" w14:textId="39BD9D22"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5" w:type="dxa"/>
            <w:vAlign w:val="center"/>
          </w:tcPr>
          <w:p w14:paraId="6ADD6114" w14:textId="0D6AF098" w:rsidR="009C21CE" w:rsidRPr="0000189C" w:rsidRDefault="004A3646"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w:t>
            </w:r>
            <w:r w:rsidR="009C21CE" w:rsidRPr="0000189C">
              <w:rPr>
                <w:rFonts w:ascii="FranklinGothicURWBoo" w:eastAsia="Franklin Gothic Medium" w:hAnsi="FranklinGothicURWBoo" w:cs="Franklin Gothic Medium"/>
                <w:sz w:val="22"/>
                <w:szCs w:val="22"/>
              </w:rPr>
              <w:t>:</w:t>
            </w:r>
            <w:r>
              <w:rPr>
                <w:rFonts w:ascii="FranklinGothicURWBoo" w:eastAsia="Franklin Gothic Medium" w:hAnsi="FranklinGothicURWBoo" w:cs="Franklin Gothic Medium"/>
                <w:sz w:val="22"/>
                <w:szCs w:val="22"/>
              </w:rPr>
              <w:t>11</w:t>
            </w:r>
            <w:r w:rsidR="009C21CE" w:rsidRPr="0000189C">
              <w:rPr>
                <w:rFonts w:ascii="FranklinGothicURWBoo" w:eastAsia="Franklin Gothic Medium" w:hAnsi="FranklinGothicURWBoo" w:cs="Franklin Gothic Medium"/>
                <w:sz w:val="22"/>
                <w:szCs w:val="22"/>
              </w:rPr>
              <w:t xml:space="preserve"> Uhr</w:t>
            </w:r>
          </w:p>
        </w:tc>
        <w:tc>
          <w:tcPr>
            <w:tcW w:w="2380" w:type="dxa"/>
            <w:vAlign w:val="center"/>
          </w:tcPr>
          <w:p w14:paraId="7563CA33" w14:textId="2E5E1109"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sidR="004A3646">
              <w:rPr>
                <w:rFonts w:ascii="FranklinGothicURWBoo" w:eastAsia="Franklin Gothic Medium" w:hAnsi="FranklinGothicURWBoo" w:cs="Franklin Gothic Medium"/>
                <w:sz w:val="22"/>
                <w:szCs w:val="22"/>
              </w:rPr>
              <w:t xml:space="preserve"> 31min</w:t>
            </w:r>
          </w:p>
        </w:tc>
      </w:tr>
      <w:tr w:rsidR="009C21CE" w:rsidRPr="00523DE3" w14:paraId="6B54F29D" w14:textId="77777777" w:rsidTr="0000189C">
        <w:trPr>
          <w:trHeight w:val="397"/>
        </w:trPr>
        <w:tc>
          <w:tcPr>
            <w:tcW w:w="2110" w:type="dxa"/>
            <w:vAlign w:val="center"/>
          </w:tcPr>
          <w:p w14:paraId="3AAA57EE" w14:textId="1A9AEFE6"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 Junioren</w:t>
            </w:r>
            <w:r w:rsidR="00371A72">
              <w:rPr>
                <w:rFonts w:ascii="FranklinGothicURWBoo" w:eastAsia="Franklin Gothic Medium" w:hAnsi="FranklinGothicURWBoo" w:cs="Franklin Gothic Medium"/>
                <w:sz w:val="22"/>
                <w:szCs w:val="22"/>
              </w:rPr>
              <w:t xml:space="preserve"> (Kombi)</w:t>
            </w:r>
          </w:p>
        </w:tc>
        <w:tc>
          <w:tcPr>
            <w:tcW w:w="983" w:type="dxa"/>
            <w:vAlign w:val="center"/>
          </w:tcPr>
          <w:p w14:paraId="2ADCAC23"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6" w:type="dxa"/>
            <w:vAlign w:val="center"/>
          </w:tcPr>
          <w:p w14:paraId="6EC47AB3" w14:textId="4D6FB355" w:rsidR="009C21CE" w:rsidRPr="0000189C" w:rsidRDefault="00F763B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09:15 Uhr</w:t>
            </w:r>
          </w:p>
        </w:tc>
        <w:tc>
          <w:tcPr>
            <w:tcW w:w="699" w:type="dxa"/>
          </w:tcPr>
          <w:p w14:paraId="60D32BA5" w14:textId="0E5E97AF"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5" w:type="dxa"/>
            <w:vAlign w:val="center"/>
          </w:tcPr>
          <w:p w14:paraId="5FE03284" w14:textId="0196D9A7" w:rsidR="009C21CE" w:rsidRPr="0000189C" w:rsidRDefault="00F763B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09:46 Uhr</w:t>
            </w:r>
          </w:p>
        </w:tc>
        <w:tc>
          <w:tcPr>
            <w:tcW w:w="2380" w:type="dxa"/>
            <w:vAlign w:val="center"/>
          </w:tcPr>
          <w:p w14:paraId="33FC2645" w14:textId="5895F222" w:rsidR="009C21CE" w:rsidRPr="0000189C" w:rsidRDefault="00F763B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Dauer</w:t>
            </w:r>
            <w:r w:rsidR="00371A72">
              <w:rPr>
                <w:rFonts w:ascii="FranklinGothicURWBoo" w:eastAsia="Franklin Gothic Medium" w:hAnsi="FranklinGothicURWBoo" w:cs="Franklin Gothic Medium"/>
                <w:sz w:val="22"/>
                <w:szCs w:val="22"/>
              </w:rPr>
              <w:t>: 31min</w:t>
            </w:r>
          </w:p>
        </w:tc>
      </w:tr>
      <w:tr w:rsidR="009C21CE" w:rsidRPr="00523DE3" w14:paraId="3255D49F" w14:textId="77777777" w:rsidTr="0000189C">
        <w:trPr>
          <w:trHeight w:val="397"/>
        </w:trPr>
        <w:tc>
          <w:tcPr>
            <w:tcW w:w="2110" w:type="dxa"/>
            <w:vAlign w:val="center"/>
          </w:tcPr>
          <w:p w14:paraId="34EC712A" w14:textId="051E8F94"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MX2</w:t>
            </w:r>
          </w:p>
        </w:tc>
        <w:tc>
          <w:tcPr>
            <w:tcW w:w="983" w:type="dxa"/>
            <w:vAlign w:val="center"/>
          </w:tcPr>
          <w:p w14:paraId="03DA9E04"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6" w:type="dxa"/>
            <w:vAlign w:val="center"/>
          </w:tcPr>
          <w:p w14:paraId="74ECBF37" w14:textId="588A22CE"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08:00 Uhr</w:t>
            </w:r>
          </w:p>
        </w:tc>
        <w:tc>
          <w:tcPr>
            <w:tcW w:w="699" w:type="dxa"/>
          </w:tcPr>
          <w:p w14:paraId="39F3B145" w14:textId="5DEDCDD1"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5" w:type="dxa"/>
            <w:vAlign w:val="center"/>
          </w:tcPr>
          <w:p w14:paraId="397090ED" w14:textId="5F04FA01"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08:18 Uhr</w:t>
            </w:r>
          </w:p>
        </w:tc>
        <w:tc>
          <w:tcPr>
            <w:tcW w:w="2380" w:type="dxa"/>
            <w:vAlign w:val="center"/>
          </w:tcPr>
          <w:p w14:paraId="6DBE231C" w14:textId="310388FE"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 xml:space="preserve">Dauer: </w:t>
            </w:r>
            <w:r>
              <w:rPr>
                <w:rFonts w:ascii="FranklinGothicURWBoo" w:eastAsia="Franklin Gothic Medium" w:hAnsi="FranklinGothicURWBoo" w:cs="Franklin Gothic Medium"/>
                <w:sz w:val="22"/>
                <w:szCs w:val="22"/>
              </w:rPr>
              <w:t>18</w:t>
            </w:r>
            <w:r>
              <w:rPr>
                <w:rFonts w:ascii="FranklinGothicURWBoo" w:eastAsia="Franklin Gothic Medium" w:hAnsi="FranklinGothicURWBoo" w:cs="Franklin Gothic Medium"/>
                <w:sz w:val="22"/>
                <w:szCs w:val="22"/>
              </w:rPr>
              <w:t>min</w:t>
            </w:r>
          </w:p>
        </w:tc>
      </w:tr>
      <w:tr w:rsidR="009C21CE" w:rsidRPr="00523DE3" w14:paraId="1547D618" w14:textId="77777777" w:rsidTr="0000189C">
        <w:trPr>
          <w:trHeight w:val="397"/>
        </w:trPr>
        <w:tc>
          <w:tcPr>
            <w:tcW w:w="2110" w:type="dxa"/>
            <w:vAlign w:val="center"/>
          </w:tcPr>
          <w:p w14:paraId="21CA9D86" w14:textId="0076C6D5"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 Open</w:t>
            </w:r>
          </w:p>
        </w:tc>
        <w:tc>
          <w:tcPr>
            <w:tcW w:w="983" w:type="dxa"/>
            <w:vAlign w:val="center"/>
          </w:tcPr>
          <w:p w14:paraId="38699A22"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6" w:type="dxa"/>
            <w:vAlign w:val="center"/>
          </w:tcPr>
          <w:p w14:paraId="464AD368" w14:textId="2DE87E60"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08:20 Uhr</w:t>
            </w:r>
          </w:p>
        </w:tc>
        <w:tc>
          <w:tcPr>
            <w:tcW w:w="699" w:type="dxa"/>
          </w:tcPr>
          <w:p w14:paraId="2291EA40" w14:textId="06FDC271"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5" w:type="dxa"/>
            <w:vAlign w:val="center"/>
          </w:tcPr>
          <w:p w14:paraId="3F9D1A71" w14:textId="572FEAF6"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08:38 Uhr</w:t>
            </w:r>
          </w:p>
        </w:tc>
        <w:tc>
          <w:tcPr>
            <w:tcW w:w="2380" w:type="dxa"/>
            <w:vAlign w:val="center"/>
          </w:tcPr>
          <w:p w14:paraId="7509D546" w14:textId="6FAB4A05"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 xml:space="preserve">Dauer: </w:t>
            </w:r>
            <w:r>
              <w:rPr>
                <w:rFonts w:ascii="FranklinGothicURWBoo" w:eastAsia="Franklin Gothic Medium" w:hAnsi="FranklinGothicURWBoo" w:cs="Franklin Gothic Medium"/>
                <w:sz w:val="22"/>
                <w:szCs w:val="22"/>
              </w:rPr>
              <w:t>18</w:t>
            </w:r>
            <w:r>
              <w:rPr>
                <w:rFonts w:ascii="FranklinGothicURWBoo" w:eastAsia="Franklin Gothic Medium" w:hAnsi="FranklinGothicURWBoo" w:cs="Franklin Gothic Medium"/>
                <w:sz w:val="22"/>
                <w:szCs w:val="22"/>
              </w:rPr>
              <w:t>min</w:t>
            </w:r>
          </w:p>
        </w:tc>
      </w:tr>
    </w:tbl>
    <w:p w14:paraId="1203AD49" w14:textId="5D6FD5EC" w:rsidR="009C21CE" w:rsidRPr="00E02AA5" w:rsidRDefault="009C21CE" w:rsidP="009C21CE">
      <w:pPr>
        <w:spacing w:before="160" w:after="80"/>
        <w:rPr>
          <w:rFonts w:ascii="FranklinGothicURWBoo" w:hAnsi="FranklinGothicURWBoo"/>
          <w:b/>
          <w:bCs/>
          <w:sz w:val="22"/>
          <w:szCs w:val="22"/>
        </w:rPr>
      </w:pPr>
      <w:r w:rsidRPr="00E02AA5">
        <w:rPr>
          <w:rFonts w:ascii="FranklinGothicURWBoo" w:hAnsi="FranklinGothicURWBoo"/>
          <w:b/>
          <w:bCs/>
          <w:sz w:val="22"/>
          <w:szCs w:val="22"/>
        </w:rPr>
        <w:t>Qualifikation:</w:t>
      </w:r>
    </w:p>
    <w:tbl>
      <w:tblPr>
        <w:tblW w:w="8843" w:type="dxa"/>
        <w:tblBorders>
          <w:insideH w:val="single" w:sz="4" w:space="0" w:color="auto"/>
          <w:insideV w:val="single" w:sz="4" w:space="0" w:color="auto"/>
        </w:tblBorders>
        <w:tblLook w:val="00A0" w:firstRow="1" w:lastRow="0" w:firstColumn="1" w:lastColumn="0" w:noHBand="0" w:noVBand="0"/>
      </w:tblPr>
      <w:tblGrid>
        <w:gridCol w:w="2109"/>
        <w:gridCol w:w="983"/>
        <w:gridCol w:w="1265"/>
        <w:gridCol w:w="702"/>
        <w:gridCol w:w="1406"/>
        <w:gridCol w:w="2378"/>
      </w:tblGrid>
      <w:tr w:rsidR="00371A72" w:rsidRPr="0000189C" w14:paraId="0336FF22" w14:textId="77777777" w:rsidTr="0000189C">
        <w:trPr>
          <w:trHeight w:val="362"/>
        </w:trPr>
        <w:tc>
          <w:tcPr>
            <w:tcW w:w="2109" w:type="dxa"/>
            <w:vAlign w:val="center"/>
          </w:tcPr>
          <w:p w14:paraId="00723475" w14:textId="32906B3E"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lastRenderedPageBreak/>
              <w:t>MX Jugend</w:t>
            </w:r>
            <w:r>
              <w:rPr>
                <w:rFonts w:ascii="FranklinGothicURWBoo" w:eastAsia="Franklin Gothic Medium" w:hAnsi="FranklinGothicURWBoo" w:cs="Franklin Gothic Medium"/>
                <w:sz w:val="22"/>
                <w:szCs w:val="22"/>
              </w:rPr>
              <w:t xml:space="preserve"> (Kombi)</w:t>
            </w:r>
          </w:p>
        </w:tc>
        <w:tc>
          <w:tcPr>
            <w:tcW w:w="983" w:type="dxa"/>
            <w:vAlign w:val="center"/>
          </w:tcPr>
          <w:p w14:paraId="38531F75" w14:textId="77777777"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5" w:type="dxa"/>
            <w:vAlign w:val="center"/>
          </w:tcPr>
          <w:p w14:paraId="67EA92C3" w14:textId="3F872804" w:rsidR="00371A72" w:rsidRPr="0000189C" w:rsidRDefault="00371A72" w:rsidP="00371A72">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08</w:t>
            </w:r>
            <w:r w:rsidRPr="0000189C">
              <w:rPr>
                <w:rFonts w:ascii="FranklinGothicURWBoo" w:eastAsia="Franklin Gothic Medium" w:hAnsi="FranklinGothicURWBoo" w:cs="Franklin Gothic Medium"/>
                <w:sz w:val="22"/>
                <w:szCs w:val="22"/>
              </w:rPr>
              <w:t>:</w:t>
            </w:r>
            <w:r>
              <w:rPr>
                <w:rFonts w:ascii="FranklinGothicURWBoo" w:eastAsia="Franklin Gothic Medium" w:hAnsi="FranklinGothicURWBoo" w:cs="Franklin Gothic Medium"/>
                <w:sz w:val="22"/>
                <w:szCs w:val="22"/>
              </w:rPr>
              <w:t>4</w:t>
            </w:r>
            <w:r w:rsidRPr="0000189C">
              <w:rPr>
                <w:rFonts w:ascii="FranklinGothicURWBoo" w:eastAsia="Franklin Gothic Medium" w:hAnsi="FranklinGothicURWBoo" w:cs="Franklin Gothic Medium"/>
                <w:sz w:val="22"/>
                <w:szCs w:val="22"/>
              </w:rPr>
              <w:t xml:space="preserve">0 Uhr </w:t>
            </w:r>
          </w:p>
        </w:tc>
        <w:tc>
          <w:tcPr>
            <w:tcW w:w="702" w:type="dxa"/>
            <w:vAlign w:val="center"/>
          </w:tcPr>
          <w:p w14:paraId="2D0D1E2E" w14:textId="6F124528"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6" w:type="dxa"/>
            <w:vAlign w:val="center"/>
          </w:tcPr>
          <w:p w14:paraId="6B4B8E4B" w14:textId="701230C8" w:rsidR="00371A72" w:rsidRPr="0000189C" w:rsidRDefault="00371A72" w:rsidP="00371A72">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w:t>
            </w:r>
            <w:r w:rsidRPr="0000189C">
              <w:rPr>
                <w:rFonts w:ascii="FranklinGothicURWBoo" w:eastAsia="Franklin Gothic Medium" w:hAnsi="FranklinGothicURWBoo" w:cs="Franklin Gothic Medium"/>
                <w:sz w:val="22"/>
                <w:szCs w:val="22"/>
              </w:rPr>
              <w:t>:</w:t>
            </w:r>
            <w:r>
              <w:rPr>
                <w:rFonts w:ascii="FranklinGothicURWBoo" w:eastAsia="Franklin Gothic Medium" w:hAnsi="FranklinGothicURWBoo" w:cs="Franklin Gothic Medium"/>
                <w:sz w:val="22"/>
                <w:szCs w:val="22"/>
              </w:rPr>
              <w:t>11</w:t>
            </w:r>
            <w:r w:rsidRPr="0000189C">
              <w:rPr>
                <w:rFonts w:ascii="FranklinGothicURWBoo" w:eastAsia="Franklin Gothic Medium" w:hAnsi="FranklinGothicURWBoo" w:cs="Franklin Gothic Medium"/>
                <w:sz w:val="22"/>
                <w:szCs w:val="22"/>
              </w:rPr>
              <w:t xml:space="preserve"> Uhr</w:t>
            </w:r>
          </w:p>
        </w:tc>
        <w:tc>
          <w:tcPr>
            <w:tcW w:w="2378" w:type="dxa"/>
            <w:vAlign w:val="center"/>
          </w:tcPr>
          <w:p w14:paraId="4C9ECD4E" w14:textId="160F7492"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31min</w:t>
            </w:r>
          </w:p>
        </w:tc>
      </w:tr>
      <w:tr w:rsidR="00371A72" w:rsidRPr="0000189C" w14:paraId="03CE6FBD" w14:textId="77777777" w:rsidTr="0000189C">
        <w:trPr>
          <w:trHeight w:val="362"/>
        </w:trPr>
        <w:tc>
          <w:tcPr>
            <w:tcW w:w="2109" w:type="dxa"/>
            <w:vAlign w:val="center"/>
          </w:tcPr>
          <w:p w14:paraId="6FE66E00" w14:textId="4A96C92A"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 Junioren</w:t>
            </w:r>
            <w:r>
              <w:rPr>
                <w:rFonts w:ascii="FranklinGothicURWBoo" w:eastAsia="Franklin Gothic Medium" w:hAnsi="FranklinGothicURWBoo" w:cs="Franklin Gothic Medium"/>
                <w:sz w:val="22"/>
                <w:szCs w:val="22"/>
              </w:rPr>
              <w:t xml:space="preserve"> (Kombi)</w:t>
            </w:r>
          </w:p>
        </w:tc>
        <w:tc>
          <w:tcPr>
            <w:tcW w:w="983" w:type="dxa"/>
            <w:vAlign w:val="center"/>
          </w:tcPr>
          <w:p w14:paraId="7616EE1C" w14:textId="77777777"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5" w:type="dxa"/>
            <w:vAlign w:val="center"/>
          </w:tcPr>
          <w:p w14:paraId="68B99F88" w14:textId="26D5647F" w:rsidR="00371A72" w:rsidRPr="0000189C" w:rsidRDefault="00371A72" w:rsidP="00371A72">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09:15 Uhr</w:t>
            </w:r>
          </w:p>
        </w:tc>
        <w:tc>
          <w:tcPr>
            <w:tcW w:w="702" w:type="dxa"/>
          </w:tcPr>
          <w:p w14:paraId="342A0BE2" w14:textId="554A6C77" w:rsidR="00371A72" w:rsidRPr="0000189C" w:rsidRDefault="00371A72" w:rsidP="00371A72">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6" w:type="dxa"/>
            <w:vAlign w:val="center"/>
          </w:tcPr>
          <w:p w14:paraId="4C16B105" w14:textId="232FFCAE" w:rsidR="00371A72" w:rsidRPr="0000189C" w:rsidRDefault="00371A72" w:rsidP="00371A72">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09:46 Uhr</w:t>
            </w:r>
          </w:p>
        </w:tc>
        <w:tc>
          <w:tcPr>
            <w:tcW w:w="2378" w:type="dxa"/>
            <w:vAlign w:val="center"/>
          </w:tcPr>
          <w:p w14:paraId="1D91F771" w14:textId="02FD64D3" w:rsidR="00371A72" w:rsidRPr="0000189C" w:rsidRDefault="00371A72" w:rsidP="00371A72">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Dauer: 31min</w:t>
            </w:r>
          </w:p>
        </w:tc>
      </w:tr>
      <w:tr w:rsidR="009C21CE" w:rsidRPr="0000189C" w14:paraId="7B1BA6CB" w14:textId="77777777" w:rsidTr="0000189C">
        <w:trPr>
          <w:trHeight w:val="362"/>
        </w:trPr>
        <w:tc>
          <w:tcPr>
            <w:tcW w:w="2109" w:type="dxa"/>
            <w:vAlign w:val="center"/>
          </w:tcPr>
          <w:p w14:paraId="21A1564A"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MX2</w:t>
            </w:r>
          </w:p>
        </w:tc>
        <w:tc>
          <w:tcPr>
            <w:tcW w:w="983" w:type="dxa"/>
            <w:vAlign w:val="center"/>
          </w:tcPr>
          <w:p w14:paraId="45782A4D"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5" w:type="dxa"/>
            <w:vAlign w:val="center"/>
          </w:tcPr>
          <w:p w14:paraId="2DFBA883" w14:textId="516E3F48"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09:50 Uhr</w:t>
            </w:r>
          </w:p>
        </w:tc>
        <w:tc>
          <w:tcPr>
            <w:tcW w:w="702" w:type="dxa"/>
          </w:tcPr>
          <w:p w14:paraId="2A7C6995"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6" w:type="dxa"/>
            <w:vAlign w:val="center"/>
          </w:tcPr>
          <w:p w14:paraId="01EB3141" w14:textId="51BEA94B"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10:11 Uhr</w:t>
            </w:r>
          </w:p>
        </w:tc>
        <w:tc>
          <w:tcPr>
            <w:tcW w:w="2378" w:type="dxa"/>
            <w:vAlign w:val="center"/>
          </w:tcPr>
          <w:p w14:paraId="36CD3FF7" w14:textId="37F4722E"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Dauer: 21min</w:t>
            </w:r>
          </w:p>
        </w:tc>
      </w:tr>
      <w:tr w:rsidR="009C21CE" w:rsidRPr="0000189C" w14:paraId="3A7D3387" w14:textId="77777777" w:rsidTr="0000189C">
        <w:trPr>
          <w:trHeight w:val="362"/>
        </w:trPr>
        <w:tc>
          <w:tcPr>
            <w:tcW w:w="2109" w:type="dxa"/>
            <w:vAlign w:val="center"/>
          </w:tcPr>
          <w:p w14:paraId="6EDAB633"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MX Open</w:t>
            </w:r>
          </w:p>
        </w:tc>
        <w:tc>
          <w:tcPr>
            <w:tcW w:w="983" w:type="dxa"/>
            <w:vAlign w:val="center"/>
          </w:tcPr>
          <w:p w14:paraId="578CB77D"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65" w:type="dxa"/>
            <w:vAlign w:val="center"/>
          </w:tcPr>
          <w:p w14:paraId="4C682514" w14:textId="3F1C8266"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10:15 Uhr</w:t>
            </w:r>
          </w:p>
        </w:tc>
        <w:tc>
          <w:tcPr>
            <w:tcW w:w="702" w:type="dxa"/>
          </w:tcPr>
          <w:p w14:paraId="526354F8"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06" w:type="dxa"/>
            <w:vAlign w:val="center"/>
          </w:tcPr>
          <w:p w14:paraId="47BF8CBA" w14:textId="15DD95A9"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10:36 Uhr</w:t>
            </w:r>
          </w:p>
        </w:tc>
        <w:tc>
          <w:tcPr>
            <w:tcW w:w="2378" w:type="dxa"/>
            <w:vAlign w:val="center"/>
          </w:tcPr>
          <w:p w14:paraId="1A86A539" w14:textId="1C679889" w:rsidR="009C21CE" w:rsidRPr="0000189C" w:rsidRDefault="00371A72"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Dauer: 21min</w:t>
            </w:r>
          </w:p>
        </w:tc>
      </w:tr>
    </w:tbl>
    <w:p w14:paraId="23EFB473" w14:textId="3C8F494E" w:rsidR="00E02AA5" w:rsidRDefault="00E02AA5" w:rsidP="00E02AA5">
      <w:pPr>
        <w:spacing w:before="160" w:after="80"/>
        <w:rPr>
          <w:rFonts w:ascii="FranklinGothicURWBoo" w:hAnsi="FranklinGothicURWBoo"/>
          <w:sz w:val="22"/>
          <w:szCs w:val="22"/>
        </w:rPr>
      </w:pPr>
    </w:p>
    <w:p w14:paraId="3DEA56C6" w14:textId="77777777"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Startzeiten:</w:t>
      </w:r>
    </w:p>
    <w:tbl>
      <w:tblPr>
        <w:tblW w:w="8901" w:type="dxa"/>
        <w:tblBorders>
          <w:insideH w:val="single" w:sz="4" w:space="0" w:color="auto"/>
          <w:insideV w:val="single" w:sz="4" w:space="0" w:color="auto"/>
        </w:tblBorders>
        <w:tblLook w:val="00A0" w:firstRow="1" w:lastRow="0" w:firstColumn="1" w:lastColumn="0" w:noHBand="0" w:noVBand="0"/>
      </w:tblPr>
      <w:tblGrid>
        <w:gridCol w:w="2123"/>
        <w:gridCol w:w="990"/>
        <w:gridCol w:w="1273"/>
        <w:gridCol w:w="706"/>
        <w:gridCol w:w="1415"/>
        <w:gridCol w:w="2394"/>
      </w:tblGrid>
      <w:tr w:rsidR="009C21CE" w:rsidRPr="00523DE3" w14:paraId="6E72922B" w14:textId="77777777" w:rsidTr="00B21EA5">
        <w:trPr>
          <w:trHeight w:val="420"/>
        </w:trPr>
        <w:tc>
          <w:tcPr>
            <w:tcW w:w="2123" w:type="dxa"/>
            <w:vAlign w:val="center"/>
          </w:tcPr>
          <w:p w14:paraId="702EA83E" w14:textId="5DC98DCF" w:rsidR="009C21CE" w:rsidRPr="009A49C9" w:rsidRDefault="009A49C9" w:rsidP="009A49C9">
            <w:pPr>
              <w:jc w:val="both"/>
              <w:rPr>
                <w:rFonts w:ascii="FranklinGothicURWBoo" w:eastAsia="Franklin Gothic Medium" w:hAnsi="FranklinGothicURWBoo" w:cs="Franklin Gothic Medium"/>
                <w:sz w:val="16"/>
                <w:szCs w:val="16"/>
              </w:rPr>
            </w:pPr>
            <w:r w:rsidRPr="009A49C9">
              <w:rPr>
                <w:rFonts w:ascii="FranklinGothicURWBoo" w:eastAsia="Franklin Gothic Medium" w:hAnsi="FranklinGothicURWBoo" w:cs="Franklin Gothic Medium"/>
                <w:sz w:val="22"/>
                <w:szCs w:val="22"/>
              </w:rPr>
              <w:t xml:space="preserve">1.Lauf </w:t>
            </w:r>
            <w:r w:rsidR="009C21CE" w:rsidRPr="009A49C9">
              <w:rPr>
                <w:rFonts w:ascii="FranklinGothicURWBoo" w:eastAsia="Franklin Gothic Medium" w:hAnsi="FranklinGothicURWBoo" w:cs="Franklin Gothic Medium"/>
                <w:sz w:val="22"/>
                <w:szCs w:val="22"/>
              </w:rPr>
              <w:t>MX Jugend</w:t>
            </w:r>
          </w:p>
        </w:tc>
        <w:tc>
          <w:tcPr>
            <w:tcW w:w="990" w:type="dxa"/>
            <w:vAlign w:val="center"/>
          </w:tcPr>
          <w:p w14:paraId="48F9496F"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73" w:type="dxa"/>
            <w:vAlign w:val="center"/>
          </w:tcPr>
          <w:p w14:paraId="1E830B5B" w14:textId="17E31DD2" w:rsidR="009C21CE"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11</w:t>
            </w:r>
            <w:r w:rsidR="009C21CE" w:rsidRPr="0000189C">
              <w:rPr>
                <w:rFonts w:ascii="FranklinGothicURWBoo" w:eastAsia="Franklin Gothic Medium" w:hAnsi="FranklinGothicURWBoo" w:cs="Franklin Gothic Medium"/>
                <w:sz w:val="22"/>
                <w:szCs w:val="22"/>
              </w:rPr>
              <w:t>:0</w:t>
            </w:r>
            <w:r>
              <w:rPr>
                <w:rFonts w:ascii="FranklinGothicURWBoo" w:eastAsia="Franklin Gothic Medium" w:hAnsi="FranklinGothicURWBoo" w:cs="Franklin Gothic Medium"/>
                <w:sz w:val="22"/>
                <w:szCs w:val="22"/>
              </w:rPr>
              <w:t>5</w:t>
            </w:r>
            <w:r w:rsidR="009C21CE" w:rsidRPr="0000189C">
              <w:rPr>
                <w:rFonts w:ascii="FranklinGothicURWBoo" w:eastAsia="Franklin Gothic Medium" w:hAnsi="FranklinGothicURWBoo" w:cs="Franklin Gothic Medium"/>
                <w:sz w:val="22"/>
                <w:szCs w:val="22"/>
              </w:rPr>
              <w:t xml:space="preserve"> Uhr </w:t>
            </w:r>
          </w:p>
        </w:tc>
        <w:tc>
          <w:tcPr>
            <w:tcW w:w="706" w:type="dxa"/>
            <w:vAlign w:val="center"/>
          </w:tcPr>
          <w:p w14:paraId="24576858"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15" w:type="dxa"/>
            <w:vAlign w:val="center"/>
          </w:tcPr>
          <w:p w14:paraId="484AB9FB" w14:textId="3D7EA130" w:rsidR="009C21CE"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11</w:t>
            </w:r>
            <w:r w:rsidR="009C21CE" w:rsidRPr="0000189C">
              <w:rPr>
                <w:rFonts w:ascii="FranklinGothicURWBoo" w:eastAsia="Franklin Gothic Medium" w:hAnsi="FranklinGothicURWBoo" w:cs="Franklin Gothic Medium"/>
                <w:sz w:val="22"/>
                <w:szCs w:val="22"/>
              </w:rPr>
              <w:t>:</w:t>
            </w:r>
            <w:r>
              <w:rPr>
                <w:rFonts w:ascii="FranklinGothicURWBoo" w:eastAsia="Franklin Gothic Medium" w:hAnsi="FranklinGothicURWBoo" w:cs="Franklin Gothic Medium"/>
                <w:sz w:val="22"/>
                <w:szCs w:val="22"/>
              </w:rPr>
              <w:t>28</w:t>
            </w:r>
            <w:r w:rsidR="009C21CE" w:rsidRPr="0000189C">
              <w:rPr>
                <w:rFonts w:ascii="FranklinGothicURWBoo" w:eastAsia="Franklin Gothic Medium" w:hAnsi="FranklinGothicURWBoo" w:cs="Franklin Gothic Medium"/>
                <w:sz w:val="22"/>
                <w:szCs w:val="22"/>
              </w:rPr>
              <w:t xml:space="preserve"> Uhr</w:t>
            </w:r>
          </w:p>
        </w:tc>
        <w:tc>
          <w:tcPr>
            <w:tcW w:w="2394" w:type="dxa"/>
            <w:vAlign w:val="center"/>
          </w:tcPr>
          <w:p w14:paraId="75CDACFE" w14:textId="04C140FC"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sidR="009A49C9">
              <w:rPr>
                <w:rFonts w:ascii="FranklinGothicURWBoo" w:eastAsia="Franklin Gothic Medium" w:hAnsi="FranklinGothicURWBoo" w:cs="Franklin Gothic Medium"/>
                <w:sz w:val="22"/>
                <w:szCs w:val="22"/>
              </w:rPr>
              <w:t xml:space="preserve"> 15+2Rnd</w:t>
            </w:r>
          </w:p>
        </w:tc>
      </w:tr>
      <w:tr w:rsidR="009A49C9" w:rsidRPr="00523DE3" w14:paraId="440CFF00" w14:textId="77777777" w:rsidTr="00B21EA5">
        <w:trPr>
          <w:trHeight w:val="420"/>
        </w:trPr>
        <w:tc>
          <w:tcPr>
            <w:tcW w:w="2123" w:type="dxa"/>
            <w:vAlign w:val="center"/>
          </w:tcPr>
          <w:p w14:paraId="6BF4415F" w14:textId="6CB38B06" w:rsidR="009A49C9" w:rsidRPr="009A49C9" w:rsidRDefault="009A49C9" w:rsidP="009A49C9">
            <w:pPr>
              <w:jc w:val="both"/>
              <w:rPr>
                <w:rFonts w:ascii="FranklinGothicURWBoo" w:eastAsia="Franklin Gothic Medium" w:hAnsi="FranklinGothicURWBoo" w:cs="Franklin Gothic Medium"/>
                <w:sz w:val="22"/>
                <w:szCs w:val="22"/>
              </w:rPr>
            </w:pPr>
            <w:r w:rsidRPr="009A49C9">
              <w:rPr>
                <w:rFonts w:ascii="FranklinGothicURWBoo" w:eastAsia="Franklin Gothic Medium" w:hAnsi="FranklinGothicURWBoo" w:cs="Franklin Gothic Medium"/>
                <w:sz w:val="22"/>
                <w:szCs w:val="22"/>
              </w:rPr>
              <w:t>2.</w:t>
            </w:r>
            <w:r>
              <w:rPr>
                <w:rFonts w:ascii="FranklinGothicURWBoo" w:eastAsia="Franklin Gothic Medium" w:hAnsi="FranklinGothicURWBoo" w:cs="Franklin Gothic Medium"/>
                <w:sz w:val="22"/>
                <w:szCs w:val="22"/>
              </w:rPr>
              <w:t xml:space="preserve"> </w:t>
            </w:r>
            <w:r w:rsidRPr="009A49C9">
              <w:rPr>
                <w:rFonts w:ascii="FranklinGothicURWBoo" w:eastAsia="Franklin Gothic Medium" w:hAnsi="FranklinGothicURWBoo" w:cs="Franklin Gothic Medium"/>
                <w:sz w:val="22"/>
                <w:szCs w:val="22"/>
              </w:rPr>
              <w:t>Lauf MX Jugend</w:t>
            </w:r>
          </w:p>
        </w:tc>
        <w:tc>
          <w:tcPr>
            <w:tcW w:w="990" w:type="dxa"/>
            <w:vAlign w:val="center"/>
          </w:tcPr>
          <w:p w14:paraId="147CD812" w14:textId="3D173AC7" w:rsidR="009A49C9"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von</w:t>
            </w:r>
          </w:p>
        </w:tc>
        <w:tc>
          <w:tcPr>
            <w:tcW w:w="1273" w:type="dxa"/>
            <w:vAlign w:val="center"/>
          </w:tcPr>
          <w:p w14:paraId="1479D613" w14:textId="05287EC7" w:rsidR="009A49C9"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14:35 Uhr</w:t>
            </w:r>
          </w:p>
        </w:tc>
        <w:tc>
          <w:tcPr>
            <w:tcW w:w="706" w:type="dxa"/>
            <w:vAlign w:val="center"/>
          </w:tcPr>
          <w:p w14:paraId="21165ED6" w14:textId="4B82C959" w:rsidR="009A49C9"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bis</w:t>
            </w:r>
          </w:p>
        </w:tc>
        <w:tc>
          <w:tcPr>
            <w:tcW w:w="1415" w:type="dxa"/>
            <w:vAlign w:val="center"/>
          </w:tcPr>
          <w:p w14:paraId="7240F99A" w14:textId="4148C0DC" w:rsidR="009A49C9"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14:56 Uhr</w:t>
            </w:r>
          </w:p>
        </w:tc>
        <w:tc>
          <w:tcPr>
            <w:tcW w:w="2394" w:type="dxa"/>
            <w:vAlign w:val="center"/>
          </w:tcPr>
          <w:p w14:paraId="41B47C2F" w14:textId="7D46D371" w:rsidR="009A49C9" w:rsidRPr="0000189C" w:rsidRDefault="009A49C9"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15+2Rnd</w:t>
            </w:r>
          </w:p>
        </w:tc>
      </w:tr>
      <w:tr w:rsidR="009C21CE" w:rsidRPr="00523DE3" w14:paraId="15D1B2A2" w14:textId="77777777" w:rsidTr="00B21EA5">
        <w:trPr>
          <w:trHeight w:val="420"/>
        </w:trPr>
        <w:tc>
          <w:tcPr>
            <w:tcW w:w="2123" w:type="dxa"/>
            <w:vAlign w:val="center"/>
          </w:tcPr>
          <w:p w14:paraId="3C5E6C3D" w14:textId="5E8BCE3F" w:rsidR="009C21CE" w:rsidRPr="009A49C9" w:rsidRDefault="009A49C9" w:rsidP="009A49C9">
            <w:pPr>
              <w:jc w:val="both"/>
              <w:rPr>
                <w:rFonts w:ascii="FranklinGothicURWBoo" w:eastAsia="Franklin Gothic Medium" w:hAnsi="FranklinGothicURWBoo" w:cs="Franklin Gothic Medium"/>
                <w:sz w:val="22"/>
                <w:szCs w:val="22"/>
              </w:rPr>
            </w:pPr>
            <w:r w:rsidRPr="009A49C9">
              <w:rPr>
                <w:rFonts w:ascii="FranklinGothicURWBoo" w:eastAsia="Franklin Gothic Medium" w:hAnsi="FranklinGothicURWBoo" w:cs="Franklin Gothic Medium"/>
                <w:sz w:val="22"/>
                <w:szCs w:val="22"/>
              </w:rPr>
              <w:t>1.</w:t>
            </w:r>
            <w:r>
              <w:rPr>
                <w:rFonts w:ascii="FranklinGothicURWBoo" w:eastAsia="Franklin Gothic Medium" w:hAnsi="FranklinGothicURWBoo" w:cs="Franklin Gothic Medium"/>
                <w:sz w:val="22"/>
                <w:szCs w:val="22"/>
              </w:rPr>
              <w:t xml:space="preserve"> Lauf </w:t>
            </w:r>
            <w:r w:rsidR="009C21CE" w:rsidRPr="009A49C9">
              <w:rPr>
                <w:rFonts w:ascii="FranklinGothicURWBoo" w:eastAsia="Franklin Gothic Medium" w:hAnsi="FranklinGothicURWBoo" w:cs="Franklin Gothic Medium"/>
                <w:sz w:val="22"/>
                <w:szCs w:val="22"/>
              </w:rPr>
              <w:t>MX Junioren</w:t>
            </w:r>
          </w:p>
        </w:tc>
        <w:tc>
          <w:tcPr>
            <w:tcW w:w="990" w:type="dxa"/>
            <w:vAlign w:val="center"/>
          </w:tcPr>
          <w:p w14:paraId="0D6B3A4D"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73" w:type="dxa"/>
            <w:vAlign w:val="center"/>
          </w:tcPr>
          <w:p w14:paraId="65A86327" w14:textId="4A802006" w:rsidR="009C21CE"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11:45 Uhr</w:t>
            </w:r>
          </w:p>
        </w:tc>
        <w:tc>
          <w:tcPr>
            <w:tcW w:w="706" w:type="dxa"/>
          </w:tcPr>
          <w:p w14:paraId="07F0BE71"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15" w:type="dxa"/>
            <w:vAlign w:val="center"/>
          </w:tcPr>
          <w:p w14:paraId="39C69E69" w14:textId="22888091" w:rsidR="009C21CE"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12:08 Uhr</w:t>
            </w:r>
          </w:p>
        </w:tc>
        <w:tc>
          <w:tcPr>
            <w:tcW w:w="2394" w:type="dxa"/>
            <w:vAlign w:val="center"/>
          </w:tcPr>
          <w:p w14:paraId="13B8062D" w14:textId="69B90288" w:rsidR="009C21CE" w:rsidRPr="0000189C" w:rsidRDefault="009A49C9"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15+2Rnd</w:t>
            </w:r>
          </w:p>
        </w:tc>
      </w:tr>
      <w:tr w:rsidR="009A49C9" w:rsidRPr="00523DE3" w14:paraId="1BDE0984" w14:textId="77777777" w:rsidTr="00B21EA5">
        <w:trPr>
          <w:trHeight w:val="420"/>
        </w:trPr>
        <w:tc>
          <w:tcPr>
            <w:tcW w:w="2123" w:type="dxa"/>
            <w:vAlign w:val="center"/>
          </w:tcPr>
          <w:p w14:paraId="36B9CAB9" w14:textId="463A3365" w:rsidR="009A49C9" w:rsidRPr="009A49C9" w:rsidRDefault="009A49C9" w:rsidP="009A49C9">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2. Lauf MX Junioren</w:t>
            </w:r>
          </w:p>
        </w:tc>
        <w:tc>
          <w:tcPr>
            <w:tcW w:w="990" w:type="dxa"/>
            <w:vAlign w:val="center"/>
          </w:tcPr>
          <w:p w14:paraId="10A2FE57" w14:textId="715065A3" w:rsidR="009A49C9"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von</w:t>
            </w:r>
          </w:p>
        </w:tc>
        <w:tc>
          <w:tcPr>
            <w:tcW w:w="1273" w:type="dxa"/>
            <w:vAlign w:val="center"/>
          </w:tcPr>
          <w:p w14:paraId="58040EFE" w14:textId="6DB8C785" w:rsidR="009A49C9"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15:10 Uhr</w:t>
            </w:r>
          </w:p>
        </w:tc>
        <w:tc>
          <w:tcPr>
            <w:tcW w:w="706" w:type="dxa"/>
          </w:tcPr>
          <w:p w14:paraId="2EC019BD" w14:textId="6364B552" w:rsidR="009A49C9" w:rsidRPr="0000189C"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bis</w:t>
            </w:r>
          </w:p>
        </w:tc>
        <w:tc>
          <w:tcPr>
            <w:tcW w:w="1415" w:type="dxa"/>
            <w:vAlign w:val="center"/>
          </w:tcPr>
          <w:p w14:paraId="1AA83DFB" w14:textId="67CB92E7" w:rsidR="009A49C9" w:rsidRDefault="009A49C9"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15:31 Uhr</w:t>
            </w:r>
          </w:p>
        </w:tc>
        <w:tc>
          <w:tcPr>
            <w:tcW w:w="2394" w:type="dxa"/>
            <w:vAlign w:val="center"/>
          </w:tcPr>
          <w:p w14:paraId="435E8340" w14:textId="298CF364" w:rsidR="009A49C9" w:rsidRPr="0000189C" w:rsidRDefault="009A49C9"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15+2Rnd</w:t>
            </w:r>
          </w:p>
        </w:tc>
      </w:tr>
      <w:tr w:rsidR="009C21CE" w:rsidRPr="00523DE3" w14:paraId="2155D249" w14:textId="77777777" w:rsidTr="00B21EA5">
        <w:trPr>
          <w:trHeight w:val="420"/>
        </w:trPr>
        <w:tc>
          <w:tcPr>
            <w:tcW w:w="2123" w:type="dxa"/>
            <w:vAlign w:val="center"/>
          </w:tcPr>
          <w:p w14:paraId="28BEB2DD" w14:textId="5CFF58F3" w:rsidR="009C21CE" w:rsidRPr="009A49C9" w:rsidRDefault="009A49C9" w:rsidP="009A49C9">
            <w:pPr>
              <w:jc w:val="both"/>
              <w:rPr>
                <w:rFonts w:ascii="FranklinGothicURWBoo" w:eastAsia="Franklin Gothic Medium" w:hAnsi="FranklinGothicURWBoo" w:cs="Franklin Gothic Medium"/>
                <w:sz w:val="22"/>
                <w:szCs w:val="22"/>
              </w:rPr>
            </w:pPr>
            <w:r w:rsidRPr="009A49C9">
              <w:rPr>
                <w:rFonts w:ascii="FranklinGothicURWBoo" w:eastAsia="Franklin Gothic Medium" w:hAnsi="FranklinGothicURWBoo" w:cs="Franklin Gothic Medium"/>
                <w:sz w:val="22"/>
                <w:szCs w:val="22"/>
              </w:rPr>
              <w:t>1.</w:t>
            </w:r>
            <w:r>
              <w:rPr>
                <w:rFonts w:ascii="FranklinGothicURWBoo" w:eastAsia="Franklin Gothic Medium" w:hAnsi="FranklinGothicURWBoo" w:cs="Franklin Gothic Medium"/>
                <w:sz w:val="22"/>
                <w:szCs w:val="22"/>
              </w:rPr>
              <w:t xml:space="preserve"> Lauf </w:t>
            </w:r>
            <w:r w:rsidR="009C21CE" w:rsidRPr="009A49C9">
              <w:rPr>
                <w:rFonts w:ascii="FranklinGothicURWBoo" w:eastAsia="Franklin Gothic Medium" w:hAnsi="FranklinGothicURWBoo" w:cs="Franklin Gothic Medium"/>
                <w:sz w:val="22"/>
                <w:szCs w:val="22"/>
              </w:rPr>
              <w:t>MX2</w:t>
            </w:r>
          </w:p>
        </w:tc>
        <w:tc>
          <w:tcPr>
            <w:tcW w:w="990" w:type="dxa"/>
            <w:vAlign w:val="center"/>
          </w:tcPr>
          <w:p w14:paraId="36E0A319"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73" w:type="dxa"/>
            <w:vAlign w:val="center"/>
          </w:tcPr>
          <w:p w14:paraId="62DDD59D" w14:textId="50D5DD50" w:rsidR="009C21CE"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13:05 Uhr</w:t>
            </w:r>
          </w:p>
        </w:tc>
        <w:tc>
          <w:tcPr>
            <w:tcW w:w="706" w:type="dxa"/>
          </w:tcPr>
          <w:p w14:paraId="7358D893"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15" w:type="dxa"/>
            <w:vAlign w:val="center"/>
          </w:tcPr>
          <w:p w14:paraId="327978DD" w14:textId="4656E17B" w:rsidR="009C21CE"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13:38 Uhr</w:t>
            </w:r>
          </w:p>
        </w:tc>
        <w:tc>
          <w:tcPr>
            <w:tcW w:w="2394" w:type="dxa"/>
            <w:vAlign w:val="center"/>
          </w:tcPr>
          <w:p w14:paraId="791E7AB1" w14:textId="2E7FCC4B" w:rsidR="009C21CE"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Dauer: 25+2Rnd</w:t>
            </w:r>
          </w:p>
        </w:tc>
      </w:tr>
      <w:tr w:rsidR="009F13C5" w:rsidRPr="00523DE3" w14:paraId="53EAC60B" w14:textId="77777777" w:rsidTr="00B21EA5">
        <w:trPr>
          <w:trHeight w:val="420"/>
        </w:trPr>
        <w:tc>
          <w:tcPr>
            <w:tcW w:w="2123" w:type="dxa"/>
            <w:vAlign w:val="center"/>
          </w:tcPr>
          <w:p w14:paraId="246194C0" w14:textId="12728FA6" w:rsidR="009F13C5" w:rsidRPr="009A49C9" w:rsidRDefault="009F13C5" w:rsidP="009A49C9">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2. Lauf MX2</w:t>
            </w:r>
          </w:p>
        </w:tc>
        <w:tc>
          <w:tcPr>
            <w:tcW w:w="990" w:type="dxa"/>
            <w:vAlign w:val="center"/>
          </w:tcPr>
          <w:p w14:paraId="4E9461CA" w14:textId="1E96BD9C" w:rsidR="009F13C5"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von</w:t>
            </w:r>
          </w:p>
        </w:tc>
        <w:tc>
          <w:tcPr>
            <w:tcW w:w="1273" w:type="dxa"/>
            <w:vAlign w:val="center"/>
          </w:tcPr>
          <w:p w14:paraId="2D786CA2" w14:textId="060169C5" w:rsidR="009F13C5"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16:05 Uhr</w:t>
            </w:r>
          </w:p>
        </w:tc>
        <w:tc>
          <w:tcPr>
            <w:tcW w:w="706" w:type="dxa"/>
          </w:tcPr>
          <w:p w14:paraId="7FEC4C0E" w14:textId="261FA8EA" w:rsidR="009F13C5"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bis</w:t>
            </w:r>
          </w:p>
        </w:tc>
        <w:tc>
          <w:tcPr>
            <w:tcW w:w="1415" w:type="dxa"/>
            <w:vAlign w:val="center"/>
          </w:tcPr>
          <w:p w14:paraId="272EA0AF" w14:textId="14488E1D" w:rsidR="009F13C5"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16:35 Uhr</w:t>
            </w:r>
          </w:p>
        </w:tc>
        <w:tc>
          <w:tcPr>
            <w:tcW w:w="2394" w:type="dxa"/>
            <w:vAlign w:val="center"/>
          </w:tcPr>
          <w:p w14:paraId="42D72D1F" w14:textId="4163D2ED" w:rsidR="009F13C5" w:rsidRDefault="009F13C5"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w:t>
            </w:r>
            <w:r>
              <w:rPr>
                <w:rFonts w:ascii="FranklinGothicURWBoo" w:eastAsia="Franklin Gothic Medium" w:hAnsi="FranklinGothicURWBoo" w:cs="Franklin Gothic Medium"/>
                <w:sz w:val="22"/>
                <w:szCs w:val="22"/>
              </w:rPr>
              <w:t>2</w:t>
            </w:r>
            <w:r>
              <w:rPr>
                <w:rFonts w:ascii="FranklinGothicURWBoo" w:eastAsia="Franklin Gothic Medium" w:hAnsi="FranklinGothicURWBoo" w:cs="Franklin Gothic Medium"/>
                <w:sz w:val="22"/>
                <w:szCs w:val="22"/>
              </w:rPr>
              <w:t>5+2Rnd</w:t>
            </w:r>
          </w:p>
        </w:tc>
      </w:tr>
      <w:tr w:rsidR="009C21CE" w:rsidRPr="00523DE3" w14:paraId="110430E5" w14:textId="77777777" w:rsidTr="009F13C5">
        <w:trPr>
          <w:trHeight w:val="397"/>
        </w:trPr>
        <w:tc>
          <w:tcPr>
            <w:tcW w:w="2123" w:type="dxa"/>
            <w:vAlign w:val="center"/>
          </w:tcPr>
          <w:p w14:paraId="74710944" w14:textId="2B46A384" w:rsidR="009C21CE"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 xml:space="preserve">1. Lauf </w:t>
            </w:r>
            <w:r w:rsidR="009C21CE" w:rsidRPr="0000189C">
              <w:rPr>
                <w:rFonts w:ascii="FranklinGothicURWBoo" w:eastAsia="Franklin Gothic Medium" w:hAnsi="FranklinGothicURWBoo" w:cs="Franklin Gothic Medium"/>
                <w:sz w:val="22"/>
                <w:szCs w:val="22"/>
              </w:rPr>
              <w:t>MX Open</w:t>
            </w:r>
          </w:p>
        </w:tc>
        <w:tc>
          <w:tcPr>
            <w:tcW w:w="990" w:type="dxa"/>
            <w:vAlign w:val="center"/>
          </w:tcPr>
          <w:p w14:paraId="2F7D723C"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von </w:t>
            </w:r>
            <w:r w:rsidRPr="0000189C">
              <w:rPr>
                <w:rFonts w:ascii="FranklinGothicURWBoo" w:eastAsia="Franklin Gothic Medium" w:hAnsi="FranklinGothicURWBoo" w:cs="Franklin Gothic Medium"/>
                <w:sz w:val="22"/>
                <w:szCs w:val="22"/>
              </w:rPr>
              <w:tab/>
            </w:r>
          </w:p>
        </w:tc>
        <w:tc>
          <w:tcPr>
            <w:tcW w:w="1273" w:type="dxa"/>
            <w:vAlign w:val="center"/>
          </w:tcPr>
          <w:p w14:paraId="7A943D70" w14:textId="1C8CA19D" w:rsidR="009C21CE"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13:50 Uhr</w:t>
            </w:r>
          </w:p>
        </w:tc>
        <w:tc>
          <w:tcPr>
            <w:tcW w:w="706" w:type="dxa"/>
          </w:tcPr>
          <w:p w14:paraId="2405E322" w14:textId="77777777" w:rsidR="009C21CE" w:rsidRPr="0000189C" w:rsidRDefault="009C21CE"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 xml:space="preserve">bis </w:t>
            </w:r>
          </w:p>
        </w:tc>
        <w:tc>
          <w:tcPr>
            <w:tcW w:w="1415" w:type="dxa"/>
            <w:vAlign w:val="center"/>
          </w:tcPr>
          <w:p w14:paraId="10E74321" w14:textId="7EEA2E5A" w:rsidR="009C21CE"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14:23 Uhr</w:t>
            </w:r>
          </w:p>
        </w:tc>
        <w:tc>
          <w:tcPr>
            <w:tcW w:w="2394" w:type="dxa"/>
            <w:vAlign w:val="center"/>
          </w:tcPr>
          <w:p w14:paraId="1307102C" w14:textId="4B4B7D0E" w:rsidR="009C21CE" w:rsidRPr="0000189C" w:rsidRDefault="009F13C5"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w:t>
            </w:r>
            <w:r>
              <w:rPr>
                <w:rFonts w:ascii="FranklinGothicURWBoo" w:eastAsia="Franklin Gothic Medium" w:hAnsi="FranklinGothicURWBoo" w:cs="Franklin Gothic Medium"/>
                <w:sz w:val="22"/>
                <w:szCs w:val="22"/>
              </w:rPr>
              <w:t>2</w:t>
            </w:r>
            <w:r>
              <w:rPr>
                <w:rFonts w:ascii="FranklinGothicURWBoo" w:eastAsia="Franklin Gothic Medium" w:hAnsi="FranklinGothicURWBoo" w:cs="Franklin Gothic Medium"/>
                <w:sz w:val="22"/>
                <w:szCs w:val="22"/>
              </w:rPr>
              <w:t>5+2Rnd</w:t>
            </w:r>
          </w:p>
        </w:tc>
      </w:tr>
      <w:tr w:rsidR="009F13C5" w:rsidRPr="00523DE3" w14:paraId="25951254" w14:textId="77777777" w:rsidTr="009F13C5">
        <w:trPr>
          <w:trHeight w:val="397"/>
        </w:trPr>
        <w:tc>
          <w:tcPr>
            <w:tcW w:w="2123" w:type="dxa"/>
            <w:vAlign w:val="center"/>
          </w:tcPr>
          <w:p w14:paraId="4ADCA948" w14:textId="6FDE22F8" w:rsidR="009F13C5"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2. Lauf MX Open</w:t>
            </w:r>
          </w:p>
        </w:tc>
        <w:tc>
          <w:tcPr>
            <w:tcW w:w="990" w:type="dxa"/>
            <w:vAlign w:val="center"/>
          </w:tcPr>
          <w:p w14:paraId="0E571583" w14:textId="71C4647F" w:rsidR="009F13C5"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Von</w:t>
            </w:r>
          </w:p>
        </w:tc>
        <w:tc>
          <w:tcPr>
            <w:tcW w:w="1273" w:type="dxa"/>
            <w:vAlign w:val="center"/>
          </w:tcPr>
          <w:p w14:paraId="3DE0FAB6" w14:textId="75F8219B" w:rsidR="009F13C5"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16:50 Uhr</w:t>
            </w:r>
          </w:p>
        </w:tc>
        <w:tc>
          <w:tcPr>
            <w:tcW w:w="706" w:type="dxa"/>
          </w:tcPr>
          <w:p w14:paraId="7AFEF3D3" w14:textId="5CFA1784" w:rsidR="009F13C5" w:rsidRPr="0000189C"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Bis</w:t>
            </w:r>
          </w:p>
        </w:tc>
        <w:tc>
          <w:tcPr>
            <w:tcW w:w="1415" w:type="dxa"/>
            <w:vAlign w:val="center"/>
          </w:tcPr>
          <w:p w14:paraId="21DCF272" w14:textId="74E2A64C" w:rsidR="009F13C5" w:rsidRDefault="009F13C5" w:rsidP="0000189C">
            <w:pPr>
              <w:jc w:val="both"/>
              <w:rPr>
                <w:rFonts w:ascii="FranklinGothicURWBoo" w:eastAsia="Franklin Gothic Medium" w:hAnsi="FranklinGothicURWBoo" w:cs="Franklin Gothic Medium"/>
                <w:sz w:val="22"/>
                <w:szCs w:val="22"/>
              </w:rPr>
            </w:pPr>
            <w:r>
              <w:rPr>
                <w:rFonts w:ascii="FranklinGothicURWBoo" w:eastAsia="Franklin Gothic Medium" w:hAnsi="FranklinGothicURWBoo" w:cs="Franklin Gothic Medium"/>
                <w:sz w:val="22"/>
                <w:szCs w:val="22"/>
              </w:rPr>
              <w:t>17:21 Uhr</w:t>
            </w:r>
          </w:p>
        </w:tc>
        <w:tc>
          <w:tcPr>
            <w:tcW w:w="2394" w:type="dxa"/>
            <w:vAlign w:val="center"/>
          </w:tcPr>
          <w:p w14:paraId="344DBE94" w14:textId="1C538DE8" w:rsidR="009F13C5" w:rsidRPr="0000189C" w:rsidRDefault="009F13C5" w:rsidP="0000189C">
            <w:pPr>
              <w:jc w:val="both"/>
              <w:rPr>
                <w:rFonts w:ascii="FranklinGothicURWBoo" w:eastAsia="Franklin Gothic Medium" w:hAnsi="FranklinGothicURWBoo" w:cs="Franklin Gothic Medium"/>
                <w:sz w:val="22"/>
                <w:szCs w:val="22"/>
              </w:rPr>
            </w:pPr>
            <w:r w:rsidRPr="0000189C">
              <w:rPr>
                <w:rFonts w:ascii="FranklinGothicURWBoo" w:eastAsia="Franklin Gothic Medium" w:hAnsi="FranklinGothicURWBoo" w:cs="Franklin Gothic Medium"/>
                <w:sz w:val="22"/>
                <w:szCs w:val="22"/>
              </w:rPr>
              <w:t>Dauer:</w:t>
            </w:r>
            <w:r>
              <w:rPr>
                <w:rFonts w:ascii="FranklinGothicURWBoo" w:eastAsia="Franklin Gothic Medium" w:hAnsi="FranklinGothicURWBoo" w:cs="Franklin Gothic Medium"/>
                <w:sz w:val="22"/>
                <w:szCs w:val="22"/>
              </w:rPr>
              <w:t xml:space="preserve"> </w:t>
            </w:r>
            <w:r>
              <w:rPr>
                <w:rFonts w:ascii="FranklinGothicURWBoo" w:eastAsia="Franklin Gothic Medium" w:hAnsi="FranklinGothicURWBoo" w:cs="Franklin Gothic Medium"/>
                <w:sz w:val="22"/>
                <w:szCs w:val="22"/>
              </w:rPr>
              <w:t>2</w:t>
            </w:r>
            <w:r>
              <w:rPr>
                <w:rFonts w:ascii="FranklinGothicURWBoo" w:eastAsia="Franklin Gothic Medium" w:hAnsi="FranklinGothicURWBoo" w:cs="Franklin Gothic Medium"/>
                <w:sz w:val="22"/>
                <w:szCs w:val="22"/>
              </w:rPr>
              <w:t>5+2Rnd</w:t>
            </w:r>
          </w:p>
        </w:tc>
      </w:tr>
    </w:tbl>
    <w:p w14:paraId="4C48F81B" w14:textId="77777777" w:rsidR="00E02AA5" w:rsidRPr="00E02AA5" w:rsidRDefault="00E02AA5" w:rsidP="00E02AA5">
      <w:pPr>
        <w:spacing w:before="160" w:after="80"/>
        <w:rPr>
          <w:rFonts w:ascii="FranklinGothicURWBoo" w:hAnsi="FranklinGothicURWBoo"/>
          <w:sz w:val="22"/>
          <w:szCs w:val="22"/>
        </w:rPr>
      </w:pPr>
    </w:p>
    <w:p w14:paraId="26630CC9" w14:textId="77777777"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Zu Punkten 9 und 10 der Ausschreibung</w:t>
      </w:r>
    </w:p>
    <w:p w14:paraId="40EE40DA" w14:textId="77777777"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Es wird mit Transponderzeitnahme gefahren. 10 Minuten vor dem Start jedes Rennen wird die Wartezone geschlossen. Fahrer, deren Motorräder nicht recht rechtzeitig in der Wartezone abgestellt wurden, werden nicht zum entsprechenden Lauf zugelassen.</w:t>
      </w:r>
    </w:p>
    <w:p w14:paraId="52B0167C" w14:textId="77777777" w:rsidR="00D30775" w:rsidRDefault="00D30775" w:rsidP="00E02AA5">
      <w:pPr>
        <w:spacing w:before="160" w:after="80"/>
        <w:rPr>
          <w:rFonts w:ascii="FranklinGothicURWBoo" w:hAnsi="FranklinGothicURWBoo"/>
          <w:b/>
          <w:bCs/>
          <w:sz w:val="22"/>
          <w:szCs w:val="22"/>
        </w:rPr>
      </w:pPr>
    </w:p>
    <w:p w14:paraId="5E4F28CD" w14:textId="7623B3A7"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Zu Punkten 12 (Start)</w:t>
      </w:r>
    </w:p>
    <w:p w14:paraId="1DDD1DC3" w14:textId="77777777"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Die Fahrer dürfen im Startareal keine Grabwerkzeuge verwenden</w:t>
      </w:r>
    </w:p>
    <w:p w14:paraId="46CB7AC9" w14:textId="77777777"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Startblocks sind in allen Klassen zugelassen</w:t>
      </w:r>
    </w:p>
    <w:p w14:paraId="07324CA9" w14:textId="77777777"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Das Übersteigen oder Übergreifen der Startmaschine ist verboten</w:t>
      </w:r>
    </w:p>
    <w:p w14:paraId="7ACD1B6F" w14:textId="174CD778" w:rsidR="00E02AA5" w:rsidRPr="00E02AA5" w:rsidRDefault="00391F15" w:rsidP="00E02AA5">
      <w:pPr>
        <w:spacing w:before="160" w:after="80"/>
        <w:rPr>
          <w:rFonts w:ascii="FranklinGothicURWBoo" w:hAnsi="FranklinGothicURWBoo"/>
          <w:b/>
          <w:bCs/>
          <w:sz w:val="22"/>
          <w:szCs w:val="22"/>
        </w:rPr>
      </w:pPr>
      <w:r>
        <w:rPr>
          <w:rFonts w:ascii="FranklinGothicURWBoo" w:hAnsi="FranklinGothicURWBoo"/>
          <w:b/>
          <w:bCs/>
          <w:sz w:val="22"/>
          <w:szCs w:val="22"/>
        </w:rPr>
        <w:br/>
      </w:r>
      <w:r w:rsidR="00E02AA5" w:rsidRPr="00E02AA5">
        <w:rPr>
          <w:rFonts w:ascii="FranklinGothicURWBoo" w:hAnsi="FranklinGothicURWBoo"/>
          <w:b/>
          <w:bCs/>
          <w:sz w:val="22"/>
          <w:szCs w:val="22"/>
        </w:rPr>
        <w:t>Zu Punkt 17 der Ausschreibung:</w:t>
      </w:r>
    </w:p>
    <w:p w14:paraId="29A26BAF" w14:textId="6330DE5F" w:rsid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D</w:t>
      </w:r>
      <w:r w:rsidR="00515D67">
        <w:rPr>
          <w:rFonts w:ascii="FranklinGothicURWBoo" w:hAnsi="FranklinGothicURWBoo"/>
          <w:sz w:val="22"/>
          <w:szCs w:val="22"/>
        </w:rPr>
        <w:t xml:space="preserve">er </w:t>
      </w:r>
      <w:r w:rsidRPr="00E02AA5">
        <w:rPr>
          <w:rFonts w:ascii="FranklinGothicURWBoo" w:hAnsi="FranklinGothicURWBoo"/>
          <w:sz w:val="22"/>
          <w:szCs w:val="22"/>
        </w:rPr>
        <w:t xml:space="preserve">offizielle </w:t>
      </w:r>
      <w:r w:rsidR="00515D67">
        <w:rPr>
          <w:rFonts w:ascii="FranklinGothicURWBoo" w:hAnsi="FranklinGothicURWBoo"/>
          <w:sz w:val="22"/>
          <w:szCs w:val="22"/>
        </w:rPr>
        <w:t>Aushang</w:t>
      </w:r>
      <w:r w:rsidRPr="00E02AA5">
        <w:rPr>
          <w:rFonts w:ascii="FranklinGothicURWBoo" w:hAnsi="FranklinGothicURWBoo"/>
          <w:sz w:val="22"/>
          <w:szCs w:val="22"/>
        </w:rPr>
        <w:t xml:space="preserve"> befindet sich: </w:t>
      </w:r>
    </w:p>
    <w:tbl>
      <w:tblPr>
        <w:tblStyle w:val="Tabellenraster"/>
        <w:tblW w:w="0" w:type="auto"/>
        <w:tblLook w:val="04A0" w:firstRow="1" w:lastRow="0" w:firstColumn="1" w:lastColumn="0" w:noHBand="0" w:noVBand="1"/>
      </w:tblPr>
      <w:tblGrid>
        <w:gridCol w:w="9062"/>
      </w:tblGrid>
      <w:tr w:rsidR="00D97FD4" w14:paraId="12E3C994" w14:textId="77777777" w:rsidTr="00D97FD4">
        <w:tc>
          <w:tcPr>
            <w:tcW w:w="9062" w:type="dxa"/>
          </w:tcPr>
          <w:p w14:paraId="222F7D39" w14:textId="0954E09E" w:rsidR="00D97FD4" w:rsidRDefault="00AF2925" w:rsidP="00E02AA5">
            <w:pPr>
              <w:spacing w:before="160" w:after="80"/>
              <w:rPr>
                <w:rFonts w:ascii="FranklinGothicURWBoo" w:hAnsi="FranklinGothicURWBoo"/>
                <w:sz w:val="22"/>
                <w:szCs w:val="22"/>
              </w:rPr>
            </w:pPr>
            <w:r w:rsidRPr="00AF2925">
              <w:rPr>
                <w:rFonts w:ascii="FranklinGothicURWBoo" w:hAnsi="FranklinGothicURWBoo"/>
                <w:sz w:val="22"/>
                <w:szCs w:val="22"/>
              </w:rPr>
              <w:t xml:space="preserve">Die offizielle Aushangtafel befindet sich am Zeltplatz beim Einlass zum </w:t>
            </w:r>
            <w:proofErr w:type="spellStart"/>
            <w:r w:rsidRPr="00AF2925">
              <w:rPr>
                <w:rFonts w:ascii="FranklinGothicURWBoo" w:hAnsi="FranklinGothicURWBoo"/>
                <w:sz w:val="22"/>
                <w:szCs w:val="22"/>
              </w:rPr>
              <w:t>Vorstart</w:t>
            </w:r>
            <w:proofErr w:type="spellEnd"/>
            <w:r>
              <w:rPr>
                <w:rFonts w:ascii="FranklinGothicURWBoo" w:hAnsi="FranklinGothicURWBoo"/>
                <w:sz w:val="22"/>
                <w:szCs w:val="22"/>
              </w:rPr>
              <w:t>.</w:t>
            </w:r>
          </w:p>
        </w:tc>
      </w:tr>
    </w:tbl>
    <w:p w14:paraId="3177F745" w14:textId="6C1C5DF1" w:rsidR="00E02AA5" w:rsidRPr="00E02AA5" w:rsidRDefault="00391F15" w:rsidP="00E02AA5">
      <w:pPr>
        <w:spacing w:before="160" w:after="80"/>
        <w:rPr>
          <w:rFonts w:ascii="FranklinGothicURWBoo" w:hAnsi="FranklinGothicURWBoo"/>
          <w:b/>
          <w:bCs/>
          <w:sz w:val="22"/>
          <w:szCs w:val="22"/>
        </w:rPr>
      </w:pPr>
      <w:r>
        <w:rPr>
          <w:rFonts w:ascii="FranklinGothicURWBoo" w:hAnsi="FranklinGothicURWBoo"/>
          <w:b/>
          <w:bCs/>
          <w:sz w:val="22"/>
          <w:szCs w:val="22"/>
        </w:rPr>
        <w:br/>
      </w:r>
      <w:r w:rsidR="00E02AA5" w:rsidRPr="00E02AA5">
        <w:rPr>
          <w:rFonts w:ascii="FranklinGothicURWBoo" w:hAnsi="FranklinGothicURWBoo"/>
          <w:b/>
          <w:bCs/>
          <w:sz w:val="22"/>
          <w:szCs w:val="22"/>
        </w:rPr>
        <w:t>Zu Punkt 18 der Ausschreibung:</w:t>
      </w:r>
    </w:p>
    <w:p w14:paraId="6255E54F" w14:textId="1FCEB092"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 xml:space="preserve">Die Siegerehrungen finden unmittelbar nach </w:t>
      </w:r>
      <w:r w:rsidR="00947028">
        <w:rPr>
          <w:rFonts w:ascii="FranklinGothicURWBoo" w:hAnsi="FranklinGothicURWBoo"/>
          <w:sz w:val="22"/>
          <w:szCs w:val="22"/>
        </w:rPr>
        <w:t>dem 2.</w:t>
      </w:r>
      <w:r w:rsidRPr="00E02AA5">
        <w:rPr>
          <w:rFonts w:ascii="FranklinGothicURWBoo" w:hAnsi="FranklinGothicURWBoo"/>
          <w:sz w:val="22"/>
          <w:szCs w:val="22"/>
        </w:rPr>
        <w:t xml:space="preserve"> Lauf </w:t>
      </w:r>
      <w:r w:rsidR="00947028">
        <w:rPr>
          <w:rFonts w:ascii="FranklinGothicURWBoo" w:hAnsi="FranklinGothicURWBoo"/>
          <w:sz w:val="22"/>
          <w:szCs w:val="22"/>
        </w:rPr>
        <w:t xml:space="preserve">je Klasse </w:t>
      </w:r>
      <w:r w:rsidRPr="00E02AA5">
        <w:rPr>
          <w:rFonts w:ascii="FranklinGothicURWBoo" w:hAnsi="FranklinGothicURWBoo"/>
          <w:sz w:val="22"/>
          <w:szCs w:val="22"/>
        </w:rPr>
        <w:t>statt.</w:t>
      </w:r>
    </w:p>
    <w:p w14:paraId="144B0056" w14:textId="3B0E958F" w:rsidR="00E02AA5" w:rsidRP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In den ÖM Klassen gelangen die Preisgelder laut Grundausschreibung</w:t>
      </w:r>
      <w:r w:rsidR="00D30775">
        <w:rPr>
          <w:rFonts w:ascii="FranklinGothicURWBoo" w:hAnsi="FranklinGothicURWBoo"/>
          <w:sz w:val="22"/>
          <w:szCs w:val="22"/>
        </w:rPr>
        <w:t xml:space="preserve"> zur Auszahlung</w:t>
      </w:r>
      <w:r w:rsidRPr="00E02AA5">
        <w:rPr>
          <w:rFonts w:ascii="FranklinGothicURWBoo" w:hAnsi="FranklinGothicURWBoo"/>
          <w:sz w:val="22"/>
          <w:szCs w:val="22"/>
        </w:rPr>
        <w:t>.</w:t>
      </w:r>
    </w:p>
    <w:p w14:paraId="1C58A7A7" w14:textId="2169B4A6" w:rsidR="00E02AA5" w:rsidRPr="00E02AA5" w:rsidRDefault="00D30775" w:rsidP="00E02AA5">
      <w:pPr>
        <w:spacing w:before="160" w:after="80"/>
        <w:rPr>
          <w:rFonts w:ascii="FranklinGothicURWBoo" w:hAnsi="FranklinGothicURWBoo"/>
          <w:sz w:val="22"/>
          <w:szCs w:val="22"/>
        </w:rPr>
      </w:pPr>
      <w:r>
        <w:rPr>
          <w:rFonts w:ascii="FranklinGothicURWBoo" w:hAnsi="FranklinGothicURWBoo"/>
          <w:sz w:val="22"/>
          <w:szCs w:val="22"/>
        </w:rPr>
        <w:t>Im Rahmenprogramm</w:t>
      </w:r>
      <w:r w:rsidR="00E02AA5" w:rsidRPr="00E02AA5">
        <w:rPr>
          <w:rFonts w:ascii="FranklinGothicURWBoo" w:hAnsi="FranklinGothicURWBoo"/>
          <w:sz w:val="22"/>
          <w:szCs w:val="22"/>
        </w:rPr>
        <w:t xml:space="preserve">: </w:t>
      </w:r>
      <w:proofErr w:type="spellStart"/>
      <w:r w:rsidR="00E02AA5" w:rsidRPr="00E02AA5">
        <w:rPr>
          <w:rFonts w:ascii="FranklinGothicURWBoo" w:hAnsi="FranklinGothicURWBoo"/>
          <w:sz w:val="22"/>
          <w:szCs w:val="22"/>
        </w:rPr>
        <w:t>auner</w:t>
      </w:r>
      <w:proofErr w:type="spellEnd"/>
      <w:r w:rsidR="00E02AA5" w:rsidRPr="00E02AA5">
        <w:rPr>
          <w:rFonts w:ascii="FranklinGothicURWBoo" w:hAnsi="FranklinGothicURWBoo"/>
          <w:sz w:val="22"/>
          <w:szCs w:val="22"/>
        </w:rPr>
        <w:t xml:space="preserve"> 2Takt werden Preise </w:t>
      </w:r>
      <w:r>
        <w:rPr>
          <w:rFonts w:ascii="FranklinGothicURWBoo" w:hAnsi="FranklinGothicURWBoo"/>
          <w:sz w:val="22"/>
          <w:szCs w:val="22"/>
        </w:rPr>
        <w:t xml:space="preserve">lt. Grundausschreibung </w:t>
      </w:r>
      <w:proofErr w:type="spellStart"/>
      <w:r>
        <w:rPr>
          <w:rFonts w:ascii="FranklinGothicURWBoo" w:hAnsi="FranklinGothicURWBoo"/>
          <w:sz w:val="22"/>
          <w:szCs w:val="22"/>
        </w:rPr>
        <w:t>auner</w:t>
      </w:r>
      <w:proofErr w:type="spellEnd"/>
      <w:r>
        <w:rPr>
          <w:rFonts w:ascii="FranklinGothicURWBoo" w:hAnsi="FranklinGothicURWBoo"/>
          <w:sz w:val="22"/>
          <w:szCs w:val="22"/>
        </w:rPr>
        <w:t xml:space="preserve"> Cup </w:t>
      </w:r>
      <w:r w:rsidR="00E02AA5" w:rsidRPr="00E02AA5">
        <w:rPr>
          <w:rFonts w:ascii="FranklinGothicURWBoo" w:hAnsi="FranklinGothicURWBoo"/>
          <w:sz w:val="22"/>
          <w:szCs w:val="22"/>
        </w:rPr>
        <w:t>vergeben</w:t>
      </w:r>
      <w:r>
        <w:rPr>
          <w:rFonts w:ascii="FranklinGothicURWBoo" w:hAnsi="FranklinGothicURWBoo"/>
          <w:sz w:val="22"/>
          <w:szCs w:val="22"/>
        </w:rPr>
        <w:t>.</w:t>
      </w:r>
    </w:p>
    <w:p w14:paraId="5E8AAAD4" w14:textId="77777777" w:rsidR="00D30775" w:rsidRDefault="00D30775" w:rsidP="00E02AA5">
      <w:pPr>
        <w:spacing w:before="160" w:after="80"/>
        <w:rPr>
          <w:rFonts w:ascii="FranklinGothicURWBoo" w:hAnsi="FranklinGothicURWBoo"/>
          <w:sz w:val="22"/>
          <w:szCs w:val="22"/>
        </w:rPr>
      </w:pPr>
    </w:p>
    <w:p w14:paraId="641A36A1" w14:textId="264C7754" w:rsid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In den ÖM-Klassen gelangen folgende Preisgelder pro Lauf zur Vergabe:</w:t>
      </w:r>
    </w:p>
    <w:p w14:paraId="37CDB19C" w14:textId="485B86F6" w:rsidR="00A87C1D" w:rsidRDefault="00A87C1D" w:rsidP="00A87C1D">
      <w:pPr>
        <w:tabs>
          <w:tab w:val="left" w:pos="720"/>
          <w:tab w:val="left" w:pos="1440"/>
          <w:tab w:val="left" w:pos="2160"/>
          <w:tab w:val="left" w:pos="2880"/>
          <w:tab w:val="left" w:pos="3600"/>
          <w:tab w:val="left" w:pos="4320"/>
          <w:tab w:val="left" w:pos="5040"/>
          <w:tab w:val="left" w:pos="5760"/>
          <w:tab w:val="left" w:pos="6480"/>
          <w:tab w:val="left" w:pos="7200"/>
          <w:tab w:val="left" w:pos="7715"/>
          <w:tab w:val="left" w:pos="7715"/>
        </w:tabs>
        <w:jc w:val="both"/>
        <w:rPr>
          <w:rFonts w:ascii="FranklinGothicURWBoo" w:hAnsi="FranklinGothicURWBoo"/>
          <w:sz w:val="22"/>
          <w:szCs w:val="22"/>
        </w:rPr>
      </w:pPr>
      <w:r w:rsidRPr="00C20C6D">
        <w:rPr>
          <w:rFonts w:ascii="FranklinGothicURWBoo" w:hAnsi="FranklinGothicURWBoo"/>
          <w:sz w:val="22"/>
          <w:szCs w:val="22"/>
        </w:rPr>
        <w:t xml:space="preserve">Es kann der Laufsieger jeder Klasse einen Siegerkranz erhalten bzw. die Siegerehrung entsprechend der Tageswertung (bei Punktegleichstand zählt die bessere Platzierung im 2. Lauf) durchgeführt werden. Ehrenpreise werden widmungsgemäß vergeben. </w:t>
      </w:r>
    </w:p>
    <w:p w14:paraId="7A556521" w14:textId="3915940E" w:rsidR="00D30775" w:rsidRDefault="00D30775" w:rsidP="00A87C1D">
      <w:pPr>
        <w:tabs>
          <w:tab w:val="left" w:pos="720"/>
          <w:tab w:val="left" w:pos="1440"/>
          <w:tab w:val="left" w:pos="2160"/>
          <w:tab w:val="left" w:pos="2880"/>
          <w:tab w:val="left" w:pos="3600"/>
          <w:tab w:val="left" w:pos="4320"/>
          <w:tab w:val="left" w:pos="5040"/>
          <w:tab w:val="left" w:pos="5760"/>
          <w:tab w:val="left" w:pos="6480"/>
          <w:tab w:val="left" w:pos="7200"/>
          <w:tab w:val="left" w:pos="7715"/>
          <w:tab w:val="left" w:pos="7715"/>
        </w:tabs>
        <w:jc w:val="both"/>
        <w:rPr>
          <w:rFonts w:ascii="FranklinGothicURWBoo" w:hAnsi="FranklinGothicURWBoo"/>
          <w:sz w:val="22"/>
          <w:szCs w:val="22"/>
        </w:rPr>
      </w:pPr>
    </w:p>
    <w:p w14:paraId="69513461" w14:textId="77777777" w:rsidR="00A87C1D" w:rsidRPr="00E02AA5" w:rsidRDefault="00A87C1D" w:rsidP="00E02AA5">
      <w:pPr>
        <w:spacing w:before="160" w:after="80"/>
        <w:rPr>
          <w:rFonts w:ascii="FranklinGothicURWBoo" w:hAnsi="FranklinGothicURWBoo"/>
          <w:sz w:val="22"/>
          <w:szCs w:val="22"/>
        </w:rPr>
      </w:pPr>
    </w:p>
    <w:tbl>
      <w:tblPr>
        <w:tblStyle w:val="TableNormal"/>
        <w:tblW w:w="6210" w:type="dxa"/>
        <w:tblBorders>
          <w:insideH w:val="single" w:sz="4" w:space="0" w:color="auto"/>
          <w:insideV w:val="single" w:sz="4" w:space="0" w:color="auto"/>
        </w:tblBorders>
        <w:shd w:val="clear" w:color="auto" w:fill="CED7E7"/>
        <w:tblLayout w:type="fixed"/>
        <w:tblLook w:val="04A0" w:firstRow="1" w:lastRow="0" w:firstColumn="1" w:lastColumn="0" w:noHBand="0" w:noVBand="1"/>
      </w:tblPr>
      <w:tblGrid>
        <w:gridCol w:w="1452"/>
        <w:gridCol w:w="2268"/>
        <w:gridCol w:w="2490"/>
      </w:tblGrid>
      <w:tr w:rsidR="00A87C1D" w:rsidRPr="00C20C6D" w14:paraId="275BC32A" w14:textId="77777777" w:rsidTr="00391F15">
        <w:trPr>
          <w:trHeight w:val="293"/>
        </w:trPr>
        <w:tc>
          <w:tcPr>
            <w:tcW w:w="1452" w:type="dxa"/>
            <w:tcBorders>
              <w:top w:val="nil"/>
              <w:bottom w:val="nil"/>
              <w:right w:val="nil"/>
            </w:tcBorders>
            <w:shd w:val="clear" w:color="auto" w:fill="auto"/>
            <w:tcMar>
              <w:top w:w="80" w:type="dxa"/>
              <w:left w:w="80" w:type="dxa"/>
              <w:bottom w:w="80" w:type="dxa"/>
              <w:right w:w="80" w:type="dxa"/>
            </w:tcMar>
          </w:tcPr>
          <w:p w14:paraId="06CF7B1D" w14:textId="77777777" w:rsidR="00A87C1D" w:rsidRPr="00C20C6D" w:rsidRDefault="00A87C1D" w:rsidP="001E45A1">
            <w:pPr>
              <w:rPr>
                <w:rFonts w:ascii="FranklinGothicURWBoo" w:hAnsi="FranklinGothicURWBoo"/>
                <w:sz w:val="22"/>
                <w:szCs w:val="22"/>
              </w:rPr>
            </w:pPr>
          </w:p>
        </w:tc>
        <w:tc>
          <w:tcPr>
            <w:tcW w:w="2268" w:type="dxa"/>
            <w:tcBorders>
              <w:top w:val="nil"/>
              <w:left w:val="nil"/>
              <w:bottom w:val="single" w:sz="4" w:space="0" w:color="auto"/>
              <w:right w:val="single" w:sz="4" w:space="0" w:color="auto"/>
            </w:tcBorders>
            <w:shd w:val="clear" w:color="auto" w:fill="BFBFBF"/>
            <w:tcMar>
              <w:top w:w="80" w:type="dxa"/>
              <w:left w:w="80" w:type="dxa"/>
              <w:bottom w:w="80" w:type="dxa"/>
              <w:right w:w="80" w:type="dxa"/>
            </w:tcMar>
            <w:hideMark/>
          </w:tcPr>
          <w:p w14:paraId="60B2AEB9"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sz w:val="22"/>
                <w:szCs w:val="22"/>
              </w:rPr>
            </w:pPr>
            <w:r w:rsidRPr="00C20C6D">
              <w:rPr>
                <w:rFonts w:ascii="FranklinGothicURWBoo" w:hAnsi="FranklinGothicURWBoo"/>
                <w:sz w:val="22"/>
                <w:szCs w:val="22"/>
              </w:rPr>
              <w:t>Open / MX2</w:t>
            </w:r>
          </w:p>
        </w:tc>
        <w:tc>
          <w:tcPr>
            <w:tcW w:w="2490" w:type="dxa"/>
            <w:tcBorders>
              <w:top w:val="nil"/>
              <w:left w:val="single" w:sz="4" w:space="0" w:color="auto"/>
              <w:bottom w:val="single" w:sz="4" w:space="0" w:color="auto"/>
            </w:tcBorders>
            <w:shd w:val="clear" w:color="auto" w:fill="BFBFBF"/>
            <w:tcMar>
              <w:top w:w="80" w:type="dxa"/>
              <w:left w:w="80" w:type="dxa"/>
              <w:bottom w:w="80" w:type="dxa"/>
              <w:right w:w="80" w:type="dxa"/>
            </w:tcMar>
            <w:hideMark/>
          </w:tcPr>
          <w:p w14:paraId="41E5C8F9"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sz w:val="22"/>
                <w:szCs w:val="22"/>
              </w:rPr>
            </w:pPr>
            <w:r w:rsidRPr="00C20C6D">
              <w:rPr>
                <w:rFonts w:ascii="FranklinGothicURWBoo" w:hAnsi="FranklinGothicURWBoo"/>
                <w:sz w:val="22"/>
                <w:szCs w:val="22"/>
              </w:rPr>
              <w:t>Junioren / Jugend</w:t>
            </w:r>
          </w:p>
        </w:tc>
      </w:tr>
      <w:tr w:rsidR="00A87C1D" w:rsidRPr="00C20C6D" w14:paraId="087DA236" w14:textId="77777777" w:rsidTr="00391F15">
        <w:trPr>
          <w:trHeight w:val="224"/>
        </w:trPr>
        <w:tc>
          <w:tcPr>
            <w:tcW w:w="1452" w:type="dxa"/>
            <w:tcBorders>
              <w:top w:val="nil"/>
            </w:tcBorders>
            <w:shd w:val="clear" w:color="auto" w:fill="BFBFBF"/>
            <w:tcMar>
              <w:top w:w="80" w:type="dxa"/>
              <w:left w:w="80" w:type="dxa"/>
              <w:bottom w:w="80" w:type="dxa"/>
              <w:right w:w="80" w:type="dxa"/>
            </w:tcMar>
            <w:hideMark/>
          </w:tcPr>
          <w:p w14:paraId="065AD969"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1. Platz</w:t>
            </w:r>
          </w:p>
        </w:tc>
        <w:tc>
          <w:tcPr>
            <w:tcW w:w="2268" w:type="dxa"/>
            <w:tcBorders>
              <w:top w:val="single" w:sz="4" w:space="0" w:color="auto"/>
              <w:bottom w:val="single" w:sz="4" w:space="0" w:color="auto"/>
            </w:tcBorders>
            <w:shd w:val="clear" w:color="auto" w:fill="auto"/>
            <w:tcMar>
              <w:top w:w="80" w:type="dxa"/>
              <w:left w:w="80" w:type="dxa"/>
              <w:bottom w:w="80" w:type="dxa"/>
              <w:right w:w="80" w:type="dxa"/>
            </w:tcMar>
            <w:hideMark/>
          </w:tcPr>
          <w:p w14:paraId="665338A1"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300,-</w:t>
            </w:r>
          </w:p>
        </w:tc>
        <w:tc>
          <w:tcPr>
            <w:tcW w:w="2490" w:type="dxa"/>
            <w:tcBorders>
              <w:top w:val="single" w:sz="4" w:space="0" w:color="auto"/>
              <w:bottom w:val="single" w:sz="4" w:space="0" w:color="auto"/>
            </w:tcBorders>
            <w:shd w:val="clear" w:color="auto" w:fill="auto"/>
            <w:tcMar>
              <w:top w:w="80" w:type="dxa"/>
              <w:left w:w="80" w:type="dxa"/>
              <w:bottom w:w="80" w:type="dxa"/>
              <w:right w:w="80" w:type="dxa"/>
            </w:tcMar>
            <w:hideMark/>
          </w:tcPr>
          <w:p w14:paraId="21B06E21"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150,-</w:t>
            </w:r>
          </w:p>
        </w:tc>
      </w:tr>
      <w:tr w:rsidR="00A87C1D" w:rsidRPr="00C20C6D" w14:paraId="3F58D30F" w14:textId="77777777" w:rsidTr="00391F15">
        <w:trPr>
          <w:trHeight w:val="224"/>
        </w:trPr>
        <w:tc>
          <w:tcPr>
            <w:tcW w:w="1452" w:type="dxa"/>
            <w:shd w:val="clear" w:color="auto" w:fill="BFBFBF"/>
            <w:tcMar>
              <w:top w:w="80" w:type="dxa"/>
              <w:left w:w="80" w:type="dxa"/>
              <w:bottom w:w="80" w:type="dxa"/>
              <w:right w:w="80" w:type="dxa"/>
            </w:tcMar>
            <w:hideMark/>
          </w:tcPr>
          <w:p w14:paraId="56C4AA43"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2. Platz</w:t>
            </w:r>
          </w:p>
        </w:tc>
        <w:tc>
          <w:tcPr>
            <w:tcW w:w="2268" w:type="dxa"/>
            <w:tcBorders>
              <w:top w:val="single" w:sz="4" w:space="0" w:color="auto"/>
            </w:tcBorders>
            <w:shd w:val="clear" w:color="auto" w:fill="auto"/>
            <w:tcMar>
              <w:top w:w="80" w:type="dxa"/>
              <w:left w:w="80" w:type="dxa"/>
              <w:bottom w:w="80" w:type="dxa"/>
              <w:right w:w="80" w:type="dxa"/>
            </w:tcMar>
            <w:hideMark/>
          </w:tcPr>
          <w:p w14:paraId="51C4B277"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220,-</w:t>
            </w:r>
          </w:p>
        </w:tc>
        <w:tc>
          <w:tcPr>
            <w:tcW w:w="2490" w:type="dxa"/>
            <w:tcBorders>
              <w:top w:val="single" w:sz="4" w:space="0" w:color="auto"/>
            </w:tcBorders>
            <w:shd w:val="clear" w:color="auto" w:fill="auto"/>
            <w:tcMar>
              <w:top w:w="80" w:type="dxa"/>
              <w:left w:w="80" w:type="dxa"/>
              <w:bottom w:w="80" w:type="dxa"/>
              <w:right w:w="80" w:type="dxa"/>
            </w:tcMar>
            <w:hideMark/>
          </w:tcPr>
          <w:p w14:paraId="01FF6F2D"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110,-</w:t>
            </w:r>
          </w:p>
        </w:tc>
      </w:tr>
      <w:tr w:rsidR="00A87C1D" w:rsidRPr="00C20C6D" w14:paraId="04AEB895" w14:textId="77777777" w:rsidTr="00391F15">
        <w:trPr>
          <w:trHeight w:val="224"/>
        </w:trPr>
        <w:tc>
          <w:tcPr>
            <w:tcW w:w="1452" w:type="dxa"/>
            <w:shd w:val="clear" w:color="auto" w:fill="BFBFBF"/>
            <w:tcMar>
              <w:top w:w="80" w:type="dxa"/>
              <w:left w:w="80" w:type="dxa"/>
              <w:bottom w:w="80" w:type="dxa"/>
              <w:right w:w="80" w:type="dxa"/>
            </w:tcMar>
            <w:hideMark/>
          </w:tcPr>
          <w:p w14:paraId="4DA5CBC1"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3. Platz</w:t>
            </w:r>
          </w:p>
        </w:tc>
        <w:tc>
          <w:tcPr>
            <w:tcW w:w="2268" w:type="dxa"/>
            <w:shd w:val="clear" w:color="auto" w:fill="auto"/>
            <w:tcMar>
              <w:top w:w="80" w:type="dxa"/>
              <w:left w:w="80" w:type="dxa"/>
              <w:bottom w:w="80" w:type="dxa"/>
              <w:right w:w="80" w:type="dxa"/>
            </w:tcMar>
            <w:hideMark/>
          </w:tcPr>
          <w:p w14:paraId="6C868BC5"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150,-</w:t>
            </w:r>
          </w:p>
        </w:tc>
        <w:tc>
          <w:tcPr>
            <w:tcW w:w="2490" w:type="dxa"/>
            <w:shd w:val="clear" w:color="auto" w:fill="auto"/>
            <w:tcMar>
              <w:top w:w="80" w:type="dxa"/>
              <w:left w:w="80" w:type="dxa"/>
              <w:bottom w:w="80" w:type="dxa"/>
              <w:right w:w="80" w:type="dxa"/>
            </w:tcMar>
            <w:hideMark/>
          </w:tcPr>
          <w:p w14:paraId="00ACEA8C"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80,-</w:t>
            </w:r>
          </w:p>
        </w:tc>
      </w:tr>
      <w:tr w:rsidR="00A87C1D" w:rsidRPr="00C20C6D" w14:paraId="7316670E" w14:textId="77777777" w:rsidTr="00391F15">
        <w:trPr>
          <w:trHeight w:val="224"/>
        </w:trPr>
        <w:tc>
          <w:tcPr>
            <w:tcW w:w="1452" w:type="dxa"/>
            <w:shd w:val="clear" w:color="auto" w:fill="BFBFBF"/>
            <w:tcMar>
              <w:top w:w="80" w:type="dxa"/>
              <w:left w:w="80" w:type="dxa"/>
              <w:bottom w:w="80" w:type="dxa"/>
              <w:right w:w="80" w:type="dxa"/>
            </w:tcMar>
            <w:hideMark/>
          </w:tcPr>
          <w:p w14:paraId="3DEBD6B1"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4. Platz</w:t>
            </w:r>
          </w:p>
        </w:tc>
        <w:tc>
          <w:tcPr>
            <w:tcW w:w="2268" w:type="dxa"/>
            <w:shd w:val="clear" w:color="auto" w:fill="auto"/>
            <w:tcMar>
              <w:top w:w="80" w:type="dxa"/>
              <w:left w:w="80" w:type="dxa"/>
              <w:bottom w:w="80" w:type="dxa"/>
              <w:right w:w="80" w:type="dxa"/>
            </w:tcMar>
            <w:hideMark/>
          </w:tcPr>
          <w:p w14:paraId="1B9809DF"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120,-</w:t>
            </w:r>
          </w:p>
        </w:tc>
        <w:tc>
          <w:tcPr>
            <w:tcW w:w="2490" w:type="dxa"/>
            <w:shd w:val="clear" w:color="auto" w:fill="auto"/>
            <w:tcMar>
              <w:top w:w="80" w:type="dxa"/>
              <w:left w:w="80" w:type="dxa"/>
              <w:bottom w:w="80" w:type="dxa"/>
              <w:right w:w="80" w:type="dxa"/>
            </w:tcMar>
            <w:hideMark/>
          </w:tcPr>
          <w:p w14:paraId="32BF61C4"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60,-</w:t>
            </w:r>
          </w:p>
        </w:tc>
      </w:tr>
      <w:tr w:rsidR="00A87C1D" w:rsidRPr="00C20C6D" w14:paraId="1CEDACAA" w14:textId="77777777" w:rsidTr="00391F15">
        <w:trPr>
          <w:trHeight w:val="224"/>
        </w:trPr>
        <w:tc>
          <w:tcPr>
            <w:tcW w:w="1452" w:type="dxa"/>
            <w:shd w:val="clear" w:color="auto" w:fill="BFBFBF"/>
            <w:tcMar>
              <w:top w:w="80" w:type="dxa"/>
              <w:left w:w="80" w:type="dxa"/>
              <w:bottom w:w="80" w:type="dxa"/>
              <w:right w:w="80" w:type="dxa"/>
            </w:tcMar>
            <w:hideMark/>
          </w:tcPr>
          <w:p w14:paraId="3D7C6F89"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5. Platz</w:t>
            </w:r>
          </w:p>
        </w:tc>
        <w:tc>
          <w:tcPr>
            <w:tcW w:w="2268" w:type="dxa"/>
            <w:shd w:val="clear" w:color="auto" w:fill="auto"/>
            <w:tcMar>
              <w:top w:w="80" w:type="dxa"/>
              <w:left w:w="80" w:type="dxa"/>
              <w:bottom w:w="80" w:type="dxa"/>
              <w:right w:w="80" w:type="dxa"/>
            </w:tcMar>
            <w:hideMark/>
          </w:tcPr>
          <w:p w14:paraId="69CFA087"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90,-</w:t>
            </w:r>
          </w:p>
        </w:tc>
        <w:tc>
          <w:tcPr>
            <w:tcW w:w="2490" w:type="dxa"/>
            <w:shd w:val="clear" w:color="auto" w:fill="auto"/>
            <w:tcMar>
              <w:top w:w="80" w:type="dxa"/>
              <w:left w:w="80" w:type="dxa"/>
              <w:bottom w:w="80" w:type="dxa"/>
              <w:right w:w="80" w:type="dxa"/>
            </w:tcMar>
            <w:hideMark/>
          </w:tcPr>
          <w:p w14:paraId="5D4E3900"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50,-</w:t>
            </w:r>
          </w:p>
        </w:tc>
      </w:tr>
      <w:tr w:rsidR="00A87C1D" w:rsidRPr="00C20C6D" w14:paraId="0F2D4217" w14:textId="77777777" w:rsidTr="00391F15">
        <w:trPr>
          <w:trHeight w:val="224"/>
        </w:trPr>
        <w:tc>
          <w:tcPr>
            <w:tcW w:w="1452" w:type="dxa"/>
            <w:shd w:val="clear" w:color="auto" w:fill="BFBFBF"/>
            <w:tcMar>
              <w:top w:w="80" w:type="dxa"/>
              <w:left w:w="80" w:type="dxa"/>
              <w:bottom w:w="80" w:type="dxa"/>
              <w:right w:w="80" w:type="dxa"/>
            </w:tcMar>
            <w:hideMark/>
          </w:tcPr>
          <w:p w14:paraId="6505AC4E"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6. Platz</w:t>
            </w:r>
          </w:p>
        </w:tc>
        <w:tc>
          <w:tcPr>
            <w:tcW w:w="2268" w:type="dxa"/>
            <w:shd w:val="clear" w:color="auto" w:fill="auto"/>
            <w:tcMar>
              <w:top w:w="80" w:type="dxa"/>
              <w:left w:w="80" w:type="dxa"/>
              <w:bottom w:w="80" w:type="dxa"/>
              <w:right w:w="80" w:type="dxa"/>
            </w:tcMar>
            <w:hideMark/>
          </w:tcPr>
          <w:p w14:paraId="25B00F2B"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80,-</w:t>
            </w:r>
          </w:p>
        </w:tc>
        <w:tc>
          <w:tcPr>
            <w:tcW w:w="2490" w:type="dxa"/>
            <w:shd w:val="clear" w:color="auto" w:fill="auto"/>
            <w:tcMar>
              <w:top w:w="80" w:type="dxa"/>
              <w:left w:w="80" w:type="dxa"/>
              <w:bottom w:w="80" w:type="dxa"/>
              <w:right w:w="80" w:type="dxa"/>
            </w:tcMar>
            <w:hideMark/>
          </w:tcPr>
          <w:p w14:paraId="6E42AE7F"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40.-</w:t>
            </w:r>
          </w:p>
        </w:tc>
      </w:tr>
      <w:tr w:rsidR="00A87C1D" w:rsidRPr="00C20C6D" w14:paraId="256F9561" w14:textId="77777777" w:rsidTr="00391F15">
        <w:trPr>
          <w:trHeight w:val="224"/>
        </w:trPr>
        <w:tc>
          <w:tcPr>
            <w:tcW w:w="1452" w:type="dxa"/>
            <w:shd w:val="clear" w:color="auto" w:fill="BFBFBF"/>
            <w:tcMar>
              <w:top w:w="80" w:type="dxa"/>
              <w:left w:w="80" w:type="dxa"/>
              <w:bottom w:w="80" w:type="dxa"/>
              <w:right w:w="80" w:type="dxa"/>
            </w:tcMar>
            <w:hideMark/>
          </w:tcPr>
          <w:p w14:paraId="564D1AE3"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7. Platz</w:t>
            </w:r>
          </w:p>
        </w:tc>
        <w:tc>
          <w:tcPr>
            <w:tcW w:w="2268" w:type="dxa"/>
            <w:shd w:val="clear" w:color="auto" w:fill="auto"/>
            <w:tcMar>
              <w:top w:w="80" w:type="dxa"/>
              <w:left w:w="80" w:type="dxa"/>
              <w:bottom w:w="80" w:type="dxa"/>
              <w:right w:w="80" w:type="dxa"/>
            </w:tcMar>
            <w:hideMark/>
          </w:tcPr>
          <w:p w14:paraId="670D4896"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70,-</w:t>
            </w:r>
          </w:p>
        </w:tc>
        <w:tc>
          <w:tcPr>
            <w:tcW w:w="2490" w:type="dxa"/>
            <w:shd w:val="clear" w:color="auto" w:fill="auto"/>
            <w:tcMar>
              <w:top w:w="80" w:type="dxa"/>
              <w:left w:w="80" w:type="dxa"/>
              <w:bottom w:w="80" w:type="dxa"/>
              <w:right w:w="80" w:type="dxa"/>
            </w:tcMar>
            <w:hideMark/>
          </w:tcPr>
          <w:p w14:paraId="03A67F55"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30.-</w:t>
            </w:r>
          </w:p>
        </w:tc>
      </w:tr>
      <w:tr w:rsidR="00A87C1D" w:rsidRPr="00C20C6D" w14:paraId="688BF007" w14:textId="77777777" w:rsidTr="00391F15">
        <w:trPr>
          <w:trHeight w:val="224"/>
        </w:trPr>
        <w:tc>
          <w:tcPr>
            <w:tcW w:w="1452" w:type="dxa"/>
            <w:shd w:val="clear" w:color="auto" w:fill="BFBFBF"/>
            <w:tcMar>
              <w:top w:w="80" w:type="dxa"/>
              <w:left w:w="80" w:type="dxa"/>
              <w:bottom w:w="80" w:type="dxa"/>
              <w:right w:w="80" w:type="dxa"/>
            </w:tcMar>
            <w:hideMark/>
          </w:tcPr>
          <w:p w14:paraId="44C2783D"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8. Platz</w:t>
            </w:r>
          </w:p>
        </w:tc>
        <w:tc>
          <w:tcPr>
            <w:tcW w:w="2268" w:type="dxa"/>
            <w:shd w:val="clear" w:color="auto" w:fill="auto"/>
            <w:tcMar>
              <w:top w:w="80" w:type="dxa"/>
              <w:left w:w="80" w:type="dxa"/>
              <w:bottom w:w="80" w:type="dxa"/>
              <w:right w:w="80" w:type="dxa"/>
            </w:tcMar>
            <w:hideMark/>
          </w:tcPr>
          <w:p w14:paraId="738B995E"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60,-</w:t>
            </w:r>
          </w:p>
        </w:tc>
        <w:tc>
          <w:tcPr>
            <w:tcW w:w="2490" w:type="dxa"/>
            <w:shd w:val="clear" w:color="auto" w:fill="auto"/>
            <w:tcMar>
              <w:top w:w="80" w:type="dxa"/>
              <w:left w:w="80" w:type="dxa"/>
              <w:bottom w:w="80" w:type="dxa"/>
              <w:right w:w="80" w:type="dxa"/>
            </w:tcMar>
          </w:tcPr>
          <w:p w14:paraId="4D87A9DA"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p>
        </w:tc>
      </w:tr>
      <w:tr w:rsidR="00A87C1D" w:rsidRPr="00C20C6D" w14:paraId="759B4C90" w14:textId="77777777" w:rsidTr="00391F15">
        <w:trPr>
          <w:trHeight w:val="224"/>
        </w:trPr>
        <w:tc>
          <w:tcPr>
            <w:tcW w:w="1452" w:type="dxa"/>
            <w:shd w:val="clear" w:color="auto" w:fill="BFBFBF"/>
            <w:tcMar>
              <w:top w:w="80" w:type="dxa"/>
              <w:left w:w="80" w:type="dxa"/>
              <w:bottom w:w="80" w:type="dxa"/>
              <w:right w:w="80" w:type="dxa"/>
            </w:tcMar>
            <w:hideMark/>
          </w:tcPr>
          <w:p w14:paraId="5B842298"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 xml:space="preserve">  9. Platz</w:t>
            </w:r>
          </w:p>
        </w:tc>
        <w:tc>
          <w:tcPr>
            <w:tcW w:w="2268" w:type="dxa"/>
            <w:shd w:val="clear" w:color="auto" w:fill="auto"/>
            <w:tcMar>
              <w:top w:w="80" w:type="dxa"/>
              <w:left w:w="80" w:type="dxa"/>
              <w:bottom w:w="80" w:type="dxa"/>
              <w:right w:w="80" w:type="dxa"/>
            </w:tcMar>
            <w:hideMark/>
          </w:tcPr>
          <w:p w14:paraId="77300A31"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50,-</w:t>
            </w:r>
          </w:p>
        </w:tc>
        <w:tc>
          <w:tcPr>
            <w:tcW w:w="2490" w:type="dxa"/>
            <w:shd w:val="clear" w:color="auto" w:fill="auto"/>
            <w:tcMar>
              <w:top w:w="80" w:type="dxa"/>
              <w:left w:w="80" w:type="dxa"/>
              <w:bottom w:w="80" w:type="dxa"/>
              <w:right w:w="80" w:type="dxa"/>
            </w:tcMar>
          </w:tcPr>
          <w:p w14:paraId="0903E600"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p>
        </w:tc>
      </w:tr>
      <w:tr w:rsidR="00A87C1D" w:rsidRPr="00C20C6D" w14:paraId="29362FB2" w14:textId="77777777" w:rsidTr="00391F15">
        <w:trPr>
          <w:trHeight w:val="224"/>
        </w:trPr>
        <w:tc>
          <w:tcPr>
            <w:tcW w:w="1452" w:type="dxa"/>
            <w:shd w:val="clear" w:color="auto" w:fill="BFBFBF"/>
            <w:tcMar>
              <w:top w:w="80" w:type="dxa"/>
              <w:left w:w="80" w:type="dxa"/>
              <w:bottom w:w="80" w:type="dxa"/>
              <w:right w:w="80" w:type="dxa"/>
            </w:tcMar>
            <w:hideMark/>
          </w:tcPr>
          <w:p w14:paraId="61D523DA"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10. Platz</w:t>
            </w:r>
          </w:p>
        </w:tc>
        <w:tc>
          <w:tcPr>
            <w:tcW w:w="2268" w:type="dxa"/>
            <w:shd w:val="clear" w:color="auto" w:fill="auto"/>
            <w:tcMar>
              <w:top w:w="80" w:type="dxa"/>
              <w:left w:w="80" w:type="dxa"/>
              <w:bottom w:w="80" w:type="dxa"/>
              <w:right w:w="80" w:type="dxa"/>
            </w:tcMar>
            <w:hideMark/>
          </w:tcPr>
          <w:p w14:paraId="48CD3FA1"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40,-</w:t>
            </w:r>
          </w:p>
        </w:tc>
        <w:tc>
          <w:tcPr>
            <w:tcW w:w="2490" w:type="dxa"/>
            <w:shd w:val="clear" w:color="auto" w:fill="auto"/>
            <w:tcMar>
              <w:top w:w="80" w:type="dxa"/>
              <w:left w:w="80" w:type="dxa"/>
              <w:bottom w:w="80" w:type="dxa"/>
              <w:right w:w="80" w:type="dxa"/>
            </w:tcMar>
          </w:tcPr>
          <w:p w14:paraId="050EF0BD"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p>
        </w:tc>
      </w:tr>
      <w:tr w:rsidR="00A87C1D" w:rsidRPr="00C20C6D" w14:paraId="79363C89" w14:textId="77777777" w:rsidTr="00391F15">
        <w:trPr>
          <w:trHeight w:val="224"/>
        </w:trPr>
        <w:tc>
          <w:tcPr>
            <w:tcW w:w="1452" w:type="dxa"/>
            <w:shd w:val="clear" w:color="auto" w:fill="BFBFBF"/>
            <w:tcMar>
              <w:top w:w="80" w:type="dxa"/>
              <w:left w:w="80" w:type="dxa"/>
              <w:bottom w:w="80" w:type="dxa"/>
              <w:right w:w="80" w:type="dxa"/>
            </w:tcMar>
            <w:hideMark/>
          </w:tcPr>
          <w:p w14:paraId="1ED07983"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both"/>
              <w:rPr>
                <w:rFonts w:ascii="FranklinGothicURWBoo" w:hAnsi="FranklinGothicURWBoo"/>
                <w:sz w:val="22"/>
                <w:szCs w:val="22"/>
              </w:rPr>
            </w:pPr>
            <w:r w:rsidRPr="00C20C6D">
              <w:rPr>
                <w:rFonts w:ascii="FranklinGothicURWBoo" w:hAnsi="FranklinGothicURWBoo"/>
                <w:sz w:val="22"/>
                <w:szCs w:val="22"/>
              </w:rPr>
              <w:t>Gesamt:</w:t>
            </w:r>
          </w:p>
        </w:tc>
        <w:tc>
          <w:tcPr>
            <w:tcW w:w="2268" w:type="dxa"/>
            <w:shd w:val="clear" w:color="auto" w:fill="BFBFBF"/>
            <w:tcMar>
              <w:top w:w="80" w:type="dxa"/>
              <w:left w:w="80" w:type="dxa"/>
              <w:bottom w:w="80" w:type="dxa"/>
              <w:right w:w="80" w:type="dxa"/>
            </w:tcMar>
            <w:hideMark/>
          </w:tcPr>
          <w:p w14:paraId="3ED252C2"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proofErr w:type="gramStart"/>
            <w:r w:rsidRPr="00C20C6D">
              <w:rPr>
                <w:rFonts w:ascii="FranklinGothicURWBoo" w:hAnsi="FranklinGothicURWBoo"/>
                <w:b/>
                <w:bCs/>
                <w:sz w:val="22"/>
                <w:szCs w:val="22"/>
              </w:rPr>
              <w:t>1.180,-</w:t>
            </w:r>
            <w:proofErr w:type="gramEnd"/>
          </w:p>
        </w:tc>
        <w:tc>
          <w:tcPr>
            <w:tcW w:w="2490" w:type="dxa"/>
            <w:shd w:val="clear" w:color="auto" w:fill="BFBFBF"/>
            <w:tcMar>
              <w:top w:w="80" w:type="dxa"/>
              <w:left w:w="80" w:type="dxa"/>
              <w:bottom w:w="80" w:type="dxa"/>
              <w:right w:w="80" w:type="dxa"/>
            </w:tcMar>
            <w:hideMark/>
          </w:tcPr>
          <w:p w14:paraId="25BDB0D9" w14:textId="77777777" w:rsidR="00A87C1D" w:rsidRPr="00C20C6D" w:rsidRDefault="00A87C1D" w:rsidP="001E45A1">
            <w:pPr>
              <w:tabs>
                <w:tab w:val="left" w:pos="720"/>
                <w:tab w:val="left" w:pos="1440"/>
                <w:tab w:val="left" w:pos="2160"/>
                <w:tab w:val="left" w:pos="2880"/>
                <w:tab w:val="left" w:pos="3600"/>
                <w:tab w:val="left" w:pos="4320"/>
                <w:tab w:val="left" w:pos="5040"/>
                <w:tab w:val="left" w:pos="5760"/>
                <w:tab w:val="left" w:pos="6480"/>
                <w:tab w:val="left" w:pos="7200"/>
                <w:tab w:val="left" w:pos="7715"/>
              </w:tabs>
              <w:jc w:val="center"/>
              <w:rPr>
                <w:rFonts w:ascii="FranklinGothicURWBoo" w:hAnsi="FranklinGothicURWBoo"/>
                <w:b/>
                <w:bCs/>
                <w:sz w:val="22"/>
                <w:szCs w:val="22"/>
              </w:rPr>
            </w:pPr>
            <w:r w:rsidRPr="00C20C6D">
              <w:rPr>
                <w:rFonts w:ascii="FranklinGothicURWBoo" w:hAnsi="FranklinGothicURWBoo"/>
                <w:b/>
                <w:bCs/>
                <w:sz w:val="22"/>
                <w:szCs w:val="22"/>
              </w:rPr>
              <w:t>520,-</w:t>
            </w:r>
          </w:p>
        </w:tc>
      </w:tr>
    </w:tbl>
    <w:p w14:paraId="0A032647" w14:textId="1320DD9E" w:rsidR="00A87C1D" w:rsidRPr="0000189C" w:rsidRDefault="00A87C1D" w:rsidP="00A87C1D">
      <w:pPr>
        <w:widowControl w:val="0"/>
        <w:tabs>
          <w:tab w:val="left" w:pos="284"/>
          <w:tab w:val="left" w:pos="993"/>
          <w:tab w:val="left" w:pos="2160"/>
          <w:tab w:val="left" w:pos="2880"/>
          <w:tab w:val="left" w:pos="3600"/>
          <w:tab w:val="left" w:pos="4320"/>
          <w:tab w:val="left" w:pos="5040"/>
          <w:tab w:val="left" w:pos="5760"/>
          <w:tab w:val="left" w:pos="6480"/>
          <w:tab w:val="left" w:pos="7200"/>
          <w:tab w:val="left" w:pos="7715"/>
          <w:tab w:val="left" w:pos="7715"/>
        </w:tabs>
        <w:spacing w:before="120" w:after="120"/>
        <w:jc w:val="both"/>
        <w:rPr>
          <w:rFonts w:ascii="FranklinGothicURWBoo" w:hAnsi="FranklinGothicURWBoo"/>
          <w:bCs/>
          <w:sz w:val="22"/>
          <w:szCs w:val="22"/>
        </w:rPr>
      </w:pPr>
      <w:r>
        <w:rPr>
          <w:rFonts w:ascii="FranklinGothicURWBoo" w:hAnsi="FranklinGothicURWBoo"/>
          <w:b/>
          <w:sz w:val="22"/>
          <w:szCs w:val="22"/>
        </w:rPr>
        <w:br/>
      </w:r>
      <w:r w:rsidRPr="0000189C">
        <w:rPr>
          <w:rFonts w:ascii="FranklinGothicURWBoo" w:hAnsi="FranklinGothicURWBoo"/>
          <w:b/>
          <w:sz w:val="22"/>
          <w:szCs w:val="22"/>
        </w:rPr>
        <w:t xml:space="preserve">ÖM Open und MX2: </w:t>
      </w:r>
      <w:r w:rsidRPr="0000189C">
        <w:rPr>
          <w:rFonts w:ascii="FranklinGothicURWBoo" w:hAnsi="FranklinGothicURWBoo"/>
          <w:bCs/>
          <w:sz w:val="22"/>
          <w:szCs w:val="22"/>
        </w:rPr>
        <w:t xml:space="preserve">Für alle Fahrer in der Tageswertung ab Platz 11 gibt es einen Reisekostenzuschuss in der Höhe von €30.- pro Fahrer (Voraussetzung dafür, er muss in beiden Läufen starten). </w:t>
      </w:r>
    </w:p>
    <w:p w14:paraId="35E01AB4" w14:textId="77777777" w:rsidR="00A87C1D" w:rsidRPr="00C20C6D" w:rsidRDefault="00A87C1D" w:rsidP="00A87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715"/>
          <w:tab w:val="left" w:pos="7715"/>
        </w:tabs>
        <w:spacing w:before="120" w:after="120"/>
        <w:jc w:val="both"/>
        <w:rPr>
          <w:rFonts w:ascii="FranklinGothicURWBoo" w:hAnsi="FranklinGothicURWBoo"/>
          <w:bCs/>
          <w:sz w:val="22"/>
          <w:szCs w:val="22"/>
        </w:rPr>
      </w:pPr>
      <w:r w:rsidRPr="0000189C">
        <w:rPr>
          <w:rFonts w:ascii="FranklinGothicURWBoo" w:hAnsi="FranklinGothicURWBoo"/>
          <w:b/>
          <w:sz w:val="22"/>
          <w:szCs w:val="22"/>
        </w:rPr>
        <w:t xml:space="preserve">ÖM Junioren und Jugend: </w:t>
      </w:r>
      <w:r w:rsidRPr="0000189C">
        <w:rPr>
          <w:rFonts w:ascii="FranklinGothicURWBoo" w:hAnsi="FranklinGothicURWBoo"/>
          <w:bCs/>
          <w:sz w:val="22"/>
          <w:szCs w:val="22"/>
        </w:rPr>
        <w:t>Für alle Fahrer in der Tageswertung ab Platz 8 gibt es einen Reisekostenzuschuss in der Höhe von €20.- pro Fahrer (Voraussetzung dafür, er muss in beiden Läufen starten).</w:t>
      </w:r>
      <w:r w:rsidRPr="00C20C6D">
        <w:rPr>
          <w:rFonts w:ascii="FranklinGothicURWBoo" w:hAnsi="FranklinGothicURWBoo"/>
          <w:bCs/>
          <w:sz w:val="22"/>
          <w:szCs w:val="22"/>
        </w:rPr>
        <w:t xml:space="preserve"> </w:t>
      </w:r>
    </w:p>
    <w:p w14:paraId="2806057E" w14:textId="754B6FA5" w:rsidR="00A87C1D" w:rsidRPr="00E02AA5" w:rsidRDefault="000A0959" w:rsidP="00A87C1D">
      <w:pPr>
        <w:spacing w:before="160" w:after="80"/>
        <w:rPr>
          <w:rFonts w:ascii="FranklinGothicURWBoo" w:hAnsi="FranklinGothicURWBoo"/>
          <w:sz w:val="22"/>
          <w:szCs w:val="22"/>
        </w:rPr>
      </w:pPr>
      <w:r>
        <w:rPr>
          <w:rFonts w:ascii="FranklinGothicURWBoo" w:hAnsi="FranklinGothicURWBoo"/>
          <w:sz w:val="22"/>
          <w:szCs w:val="22"/>
        </w:rPr>
        <w:t>Der Sieger bzw. die Siegerin</w:t>
      </w:r>
      <w:r w:rsidR="00A87C1D" w:rsidRPr="00E02AA5">
        <w:rPr>
          <w:rFonts w:ascii="FranklinGothicURWBoo" w:hAnsi="FranklinGothicURWBoo"/>
          <w:sz w:val="22"/>
          <w:szCs w:val="22"/>
        </w:rPr>
        <w:t xml:space="preserve"> jeder Klasse erhält einen </w:t>
      </w:r>
      <w:r>
        <w:rPr>
          <w:rFonts w:ascii="FranklinGothicURWBoo" w:hAnsi="FranklinGothicURWBoo"/>
          <w:sz w:val="22"/>
          <w:szCs w:val="22"/>
        </w:rPr>
        <w:t>Kranz</w:t>
      </w:r>
      <w:r w:rsidR="00A87C1D" w:rsidRPr="00E02AA5">
        <w:rPr>
          <w:rFonts w:ascii="FranklinGothicURWBoo" w:hAnsi="FranklinGothicURWBoo"/>
          <w:sz w:val="22"/>
          <w:szCs w:val="22"/>
        </w:rPr>
        <w:t xml:space="preserve"> mit Schleife. </w:t>
      </w:r>
      <w:r w:rsidR="00A87C1D">
        <w:rPr>
          <w:rFonts w:ascii="FranklinGothicURWBoo" w:hAnsi="FranklinGothicURWBoo"/>
          <w:sz w:val="22"/>
          <w:szCs w:val="22"/>
        </w:rPr>
        <w:br/>
      </w:r>
      <w:r w:rsidR="00A87C1D" w:rsidRPr="00E02AA5">
        <w:rPr>
          <w:rFonts w:ascii="FranklinGothicURWBoo" w:hAnsi="FranklinGothicURWBoo"/>
          <w:sz w:val="22"/>
          <w:szCs w:val="22"/>
        </w:rPr>
        <w:t>Ehrenpreise werden widmungsgemäß vergeben.</w:t>
      </w:r>
    </w:p>
    <w:p w14:paraId="716D4BF8" w14:textId="3E0B8AD8" w:rsidR="00A87C1D" w:rsidRPr="00391F15" w:rsidRDefault="00A87C1D" w:rsidP="00A87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715"/>
          <w:tab w:val="left" w:pos="7715"/>
        </w:tabs>
        <w:spacing w:before="120" w:after="120"/>
        <w:jc w:val="both"/>
        <w:rPr>
          <w:rFonts w:ascii="FranklinGothicURWBoo" w:hAnsi="FranklinGothicURWBoo"/>
          <w:bCs/>
          <w:sz w:val="22"/>
          <w:szCs w:val="22"/>
        </w:rPr>
      </w:pPr>
      <w:r w:rsidRPr="00391F15">
        <w:rPr>
          <w:rFonts w:ascii="FranklinGothicURWBoo" w:hAnsi="FranklinGothicURWBoo"/>
          <w:bCs/>
          <w:sz w:val="22"/>
          <w:szCs w:val="22"/>
        </w:rPr>
        <w:t xml:space="preserve">Bei Veranstaltungen welche nicht mit </w:t>
      </w:r>
      <w:proofErr w:type="spellStart"/>
      <w:proofErr w:type="gramStart"/>
      <w:r w:rsidR="000A0959">
        <w:rPr>
          <w:rFonts w:ascii="FranklinGothicURWBoo" w:hAnsi="FranklinGothicURWBoo"/>
          <w:bCs/>
          <w:sz w:val="22"/>
          <w:szCs w:val="22"/>
        </w:rPr>
        <w:t>Besucher:innen</w:t>
      </w:r>
      <w:proofErr w:type="spellEnd"/>
      <w:proofErr w:type="gramEnd"/>
      <w:r w:rsidRPr="00391F15">
        <w:rPr>
          <w:rFonts w:ascii="FranklinGothicURWBoo" w:hAnsi="FranklinGothicURWBoo"/>
          <w:bCs/>
          <w:sz w:val="22"/>
          <w:szCs w:val="22"/>
        </w:rPr>
        <w:t xml:space="preserve"> durchgeführt werden dürfen (z.B. wegen Covid19 Gesetz der zuständigen Behörde) entfallen das Preisgeld sowie der Reisekostenzuschuss.</w:t>
      </w:r>
    </w:p>
    <w:p w14:paraId="551F2BA9" w14:textId="77777777" w:rsidR="00D30775" w:rsidRDefault="00D30775" w:rsidP="008B6783">
      <w:pPr>
        <w:spacing w:before="160" w:after="80"/>
        <w:rPr>
          <w:rFonts w:ascii="FranklinGothicURWBoo" w:hAnsi="FranklinGothicURWBoo"/>
          <w:b/>
          <w:bCs/>
          <w:sz w:val="22"/>
          <w:szCs w:val="22"/>
        </w:rPr>
      </w:pPr>
    </w:p>
    <w:p w14:paraId="319ECD30" w14:textId="77777777" w:rsidR="00D30775" w:rsidRDefault="00D30775" w:rsidP="008B6783">
      <w:pPr>
        <w:spacing w:before="160" w:after="80"/>
        <w:rPr>
          <w:rFonts w:ascii="FranklinGothicURWBoo" w:hAnsi="FranklinGothicURWBoo"/>
          <w:b/>
          <w:bCs/>
          <w:sz w:val="22"/>
          <w:szCs w:val="22"/>
        </w:rPr>
      </w:pPr>
    </w:p>
    <w:p w14:paraId="33C4B785" w14:textId="77777777" w:rsidR="000A0959" w:rsidRPr="00D30775" w:rsidRDefault="000A0959" w:rsidP="000A0959">
      <w:pPr>
        <w:spacing w:before="160" w:after="80"/>
        <w:rPr>
          <w:rFonts w:ascii="FranklinGothicURWBoo" w:hAnsi="FranklinGothicURWBoo"/>
        </w:rPr>
      </w:pPr>
      <w:r w:rsidRPr="00D30775">
        <w:rPr>
          <w:rFonts w:ascii="FranklinGothicURWBoo" w:hAnsi="FranklinGothicURWBoo"/>
        </w:rPr>
        <w:t>Zusatzinformation:</w:t>
      </w:r>
    </w:p>
    <w:p w14:paraId="1CC140C3" w14:textId="77777777" w:rsidR="000A0959" w:rsidRPr="00D30775" w:rsidRDefault="000A0959" w:rsidP="000A0959">
      <w:pPr>
        <w:spacing w:before="160" w:after="80"/>
        <w:rPr>
          <w:rFonts w:ascii="FranklinGothicURWBoo" w:hAnsi="FranklinGothicURWBoo"/>
        </w:rPr>
      </w:pPr>
      <w:r w:rsidRPr="00D30775">
        <w:rPr>
          <w:rFonts w:ascii="FranklinGothicURWBoo" w:hAnsi="FranklinGothicURWBoo"/>
        </w:rPr>
        <w:t>Das Nennformular der Veranstaltung kann individuell und den Anforderungen entsprechend gestaltet werden.</w:t>
      </w:r>
    </w:p>
    <w:p w14:paraId="3CDE2B58" w14:textId="77777777" w:rsidR="000A0959" w:rsidRPr="00D30775" w:rsidRDefault="000A0959" w:rsidP="000A0959">
      <w:pPr>
        <w:spacing w:before="160" w:after="80"/>
        <w:rPr>
          <w:rFonts w:ascii="FranklinGothicURWBoo" w:hAnsi="FranklinGothicURWBoo"/>
        </w:rPr>
      </w:pPr>
      <w:r w:rsidRPr="00D30775">
        <w:rPr>
          <w:rFonts w:ascii="FranklinGothicURWBoo" w:hAnsi="FranklinGothicURWBoo"/>
        </w:rPr>
        <w:t>Es wird dringend empfohlen eine ständige, unmittelbare Kontaktmöglichkeit zwischen Rennleit</w:t>
      </w:r>
      <w:r>
        <w:rPr>
          <w:rFonts w:ascii="FranklinGothicURWBoo" w:hAnsi="FranklinGothicURWBoo"/>
        </w:rPr>
        <w:t>ung</w:t>
      </w:r>
      <w:r w:rsidRPr="00D30775">
        <w:rPr>
          <w:rFonts w:ascii="FranklinGothicURWBoo" w:hAnsi="FranklinGothicURWBoo"/>
        </w:rPr>
        <w:t xml:space="preserve"> und den Streckenposten vorzusehen (z.B. Funk).</w:t>
      </w:r>
    </w:p>
    <w:p w14:paraId="323192C8" w14:textId="77777777" w:rsidR="000A0959" w:rsidRPr="00D30775" w:rsidRDefault="000A0959" w:rsidP="000A0959">
      <w:pPr>
        <w:spacing w:before="160" w:after="80"/>
        <w:rPr>
          <w:rFonts w:ascii="FranklinGothicURWBoo" w:hAnsi="FranklinGothicURWBoo"/>
        </w:rPr>
      </w:pPr>
      <w:r w:rsidRPr="00D30775">
        <w:rPr>
          <w:rFonts w:ascii="FranklinGothicURWBoo" w:hAnsi="FranklinGothicURWBoo"/>
        </w:rPr>
        <w:lastRenderedPageBreak/>
        <w:t xml:space="preserve">Am Ende des Nennformulars ist jedoch ausnahmslos der </w:t>
      </w:r>
      <w:proofErr w:type="gramStart"/>
      <w:r w:rsidRPr="00D30775">
        <w:rPr>
          <w:rFonts w:ascii="FranklinGothicURWBoo" w:hAnsi="FranklinGothicURWBoo"/>
        </w:rPr>
        <w:t>unten stehende</w:t>
      </w:r>
      <w:proofErr w:type="gramEnd"/>
      <w:r w:rsidRPr="00D30775">
        <w:rPr>
          <w:rFonts w:ascii="FranklinGothicURWBoo" w:hAnsi="FranklinGothicURWBoo"/>
        </w:rPr>
        <w:t xml:space="preserve"> Textteil vollinhaltlich aufzunehmen. Durch die Unterschrift von </w:t>
      </w:r>
      <w:proofErr w:type="spellStart"/>
      <w:r w:rsidRPr="00D30775">
        <w:rPr>
          <w:rFonts w:ascii="FranklinGothicURWBoo" w:hAnsi="FranklinGothicURWBoo"/>
        </w:rPr>
        <w:t>Bewerber</w:t>
      </w:r>
      <w:r>
        <w:rPr>
          <w:rFonts w:ascii="FranklinGothicURWBoo" w:hAnsi="FranklinGothicURWBoo"/>
        </w:rPr>
        <w:t>:in</w:t>
      </w:r>
      <w:proofErr w:type="spellEnd"/>
      <w:r w:rsidRPr="00D30775">
        <w:rPr>
          <w:rFonts w:ascii="FranklinGothicURWBoo" w:hAnsi="FranklinGothicURWBoo"/>
        </w:rPr>
        <w:t xml:space="preserve"> und </w:t>
      </w:r>
      <w:proofErr w:type="spellStart"/>
      <w:r w:rsidRPr="00D30775">
        <w:rPr>
          <w:rFonts w:ascii="FranklinGothicURWBoo" w:hAnsi="FranklinGothicURWBoo"/>
        </w:rPr>
        <w:t>Fahrer</w:t>
      </w:r>
      <w:r>
        <w:rPr>
          <w:rFonts w:ascii="FranklinGothicURWBoo" w:hAnsi="FranklinGothicURWBoo"/>
        </w:rPr>
        <w:t>:in</w:t>
      </w:r>
      <w:proofErr w:type="spellEnd"/>
      <w:r w:rsidRPr="00D30775">
        <w:rPr>
          <w:rFonts w:ascii="FranklinGothicURWBoo" w:hAnsi="FranklinGothicURWBoo"/>
        </w:rPr>
        <w:t xml:space="preserve"> ist sodann die zustimmende Kenntnisnahme zu bestätigen.</w:t>
      </w:r>
    </w:p>
    <w:tbl>
      <w:tblPr>
        <w:tblW w:w="0" w:type="auto"/>
        <w:tblLayout w:type="fixed"/>
        <w:tblCellMar>
          <w:left w:w="70" w:type="dxa"/>
          <w:right w:w="70" w:type="dxa"/>
        </w:tblCellMar>
        <w:tblLook w:val="0000" w:firstRow="0" w:lastRow="0" w:firstColumn="0" w:lastColumn="0" w:noHBand="0" w:noVBand="0"/>
      </w:tblPr>
      <w:tblGrid>
        <w:gridCol w:w="9015"/>
      </w:tblGrid>
      <w:tr w:rsidR="000A0959" w:rsidRPr="00D30775" w14:paraId="41064E8C" w14:textId="77777777" w:rsidTr="00112DD5">
        <w:trPr>
          <w:cantSplit/>
          <w:trHeight w:val="1304"/>
        </w:trPr>
        <w:tc>
          <w:tcPr>
            <w:tcW w:w="9015" w:type="dxa"/>
            <w:tcBorders>
              <w:top w:val="single" w:sz="6" w:space="0" w:color="auto"/>
              <w:left w:val="single" w:sz="6" w:space="0" w:color="auto"/>
              <w:bottom w:val="single" w:sz="6" w:space="0" w:color="auto"/>
              <w:right w:val="single" w:sz="6" w:space="0" w:color="auto"/>
            </w:tcBorders>
          </w:tcPr>
          <w:p w14:paraId="32D8C4E5" w14:textId="77777777" w:rsidR="000A0959" w:rsidRPr="00D30775" w:rsidRDefault="000A0959" w:rsidP="00112DD5">
            <w:pPr>
              <w:spacing w:before="160" w:after="80"/>
              <w:rPr>
                <w:rFonts w:ascii="FranklinGothicURWBoo" w:hAnsi="FranklinGothicURWBoo"/>
              </w:rPr>
            </w:pPr>
            <w:r w:rsidRPr="00D30775">
              <w:rPr>
                <w:rFonts w:ascii="FranklinGothicURWBoo" w:hAnsi="FranklinGothicURWBoo"/>
              </w:rPr>
              <w:t>Ich nehme den Haftungsausschluss / in Artikel 22 der Ausschreibung und die Schiedsvereinbarung in Artikel 23 der Ausschreibung ausdrücklich und zustimmend zur Kenntnis und erkläre mich vollinhaltlich damit einverstanden; ebenso wie mit sämtlichen anderen Punkten der Ausschreibung. Der Ausschreibungstext (Seiten 1–10 Standard &amp; 1–4 Datenblatt) liegt mir vor.</w:t>
            </w:r>
          </w:p>
        </w:tc>
      </w:tr>
    </w:tbl>
    <w:p w14:paraId="2A002408" w14:textId="77777777" w:rsidR="000A0959" w:rsidRPr="00D30775" w:rsidRDefault="000A0959" w:rsidP="000A0959">
      <w:pPr>
        <w:spacing w:before="160" w:after="80"/>
        <w:rPr>
          <w:rFonts w:ascii="FranklinGothicURWBoo" w:hAnsi="FranklinGothicURWBoo"/>
        </w:rPr>
      </w:pPr>
      <w:r w:rsidRPr="00D30775">
        <w:rPr>
          <w:rFonts w:ascii="FranklinGothicURWBoo" w:hAnsi="FranklinGothicURWBoo"/>
        </w:rPr>
        <w:t xml:space="preserve">Unterschrift </w:t>
      </w:r>
      <w:proofErr w:type="spellStart"/>
      <w:r w:rsidRPr="00D30775">
        <w:rPr>
          <w:rFonts w:ascii="FranklinGothicURWBoo" w:hAnsi="FranklinGothicURWBoo"/>
        </w:rPr>
        <w:t>Bewerber:in</w:t>
      </w:r>
      <w:proofErr w:type="spellEnd"/>
      <w:r w:rsidRPr="00D30775">
        <w:rPr>
          <w:rFonts w:ascii="FranklinGothicURWBoo" w:hAnsi="FranklinGothicURWBoo"/>
        </w:rPr>
        <w:tab/>
      </w:r>
      <w:r w:rsidRPr="00D30775">
        <w:rPr>
          <w:rFonts w:ascii="FranklinGothicURWBoo" w:hAnsi="FranklinGothicURWBoo"/>
        </w:rPr>
        <w:tab/>
        <w:t xml:space="preserve">Unterschrift </w:t>
      </w:r>
      <w:proofErr w:type="spellStart"/>
      <w:r w:rsidRPr="00D30775">
        <w:rPr>
          <w:rFonts w:ascii="FranklinGothicURWBoo" w:hAnsi="FranklinGothicURWBoo"/>
        </w:rPr>
        <w:t>Fahrer:in</w:t>
      </w:r>
      <w:proofErr w:type="spellEnd"/>
      <w:r w:rsidRPr="00D30775">
        <w:rPr>
          <w:rFonts w:ascii="FranklinGothicURWBoo" w:hAnsi="FranklinGothicURWBoo"/>
        </w:rPr>
        <w:tab/>
      </w:r>
      <w:r w:rsidRPr="00D30775">
        <w:rPr>
          <w:rFonts w:ascii="FranklinGothicURWBoo" w:hAnsi="FranklinGothicURWBoo"/>
        </w:rPr>
        <w:tab/>
      </w:r>
      <w:r w:rsidRPr="00D30775">
        <w:rPr>
          <w:rFonts w:ascii="FranklinGothicURWBoo" w:hAnsi="FranklinGothicURWBoo"/>
        </w:rPr>
        <w:tab/>
        <w:t>Ort/Datum</w:t>
      </w:r>
    </w:p>
    <w:p w14:paraId="27AFED27" w14:textId="77777777" w:rsidR="00D30775" w:rsidRDefault="00D30775" w:rsidP="008B6783">
      <w:pPr>
        <w:spacing w:before="160" w:after="80"/>
        <w:rPr>
          <w:rFonts w:ascii="FranklinGothicURWBoo" w:hAnsi="FranklinGothicURWBoo"/>
          <w:b/>
          <w:bCs/>
          <w:sz w:val="22"/>
          <w:szCs w:val="22"/>
        </w:rPr>
      </w:pPr>
    </w:p>
    <w:p w14:paraId="138392BD" w14:textId="77777777" w:rsidR="00D30775" w:rsidRDefault="00D30775" w:rsidP="008B6783">
      <w:pPr>
        <w:spacing w:before="160" w:after="80"/>
        <w:rPr>
          <w:rFonts w:ascii="FranklinGothicURWBoo" w:hAnsi="FranklinGothicURWBoo"/>
          <w:b/>
          <w:bCs/>
          <w:sz w:val="22"/>
          <w:szCs w:val="22"/>
        </w:rPr>
      </w:pPr>
    </w:p>
    <w:p w14:paraId="770E112E" w14:textId="77777777" w:rsidR="00D30775" w:rsidRDefault="00D30775" w:rsidP="008B6783">
      <w:pPr>
        <w:spacing w:before="160" w:after="80"/>
        <w:rPr>
          <w:rFonts w:ascii="FranklinGothicURWBoo" w:hAnsi="FranklinGothicURWBoo"/>
          <w:b/>
          <w:bCs/>
          <w:sz w:val="22"/>
          <w:szCs w:val="22"/>
        </w:rPr>
      </w:pPr>
    </w:p>
    <w:p w14:paraId="6F953E71" w14:textId="77777777" w:rsidR="00D30775" w:rsidRDefault="00D30775" w:rsidP="008B6783">
      <w:pPr>
        <w:spacing w:before="160" w:after="80"/>
        <w:rPr>
          <w:rFonts w:ascii="FranklinGothicURWBoo" w:hAnsi="FranklinGothicURWBoo"/>
          <w:b/>
          <w:bCs/>
          <w:sz w:val="22"/>
          <w:szCs w:val="22"/>
        </w:rPr>
      </w:pPr>
    </w:p>
    <w:tbl>
      <w:tblPr>
        <w:tblW w:w="9062" w:type="dxa"/>
        <w:tblBorders>
          <w:insideH w:val="single" w:sz="4" w:space="0" w:color="auto"/>
          <w:insideV w:val="single" w:sz="4" w:space="0" w:color="auto"/>
        </w:tblBorders>
        <w:tblLook w:val="00A0" w:firstRow="1" w:lastRow="0" w:firstColumn="1" w:lastColumn="0" w:noHBand="0" w:noVBand="0"/>
      </w:tblPr>
      <w:tblGrid>
        <w:gridCol w:w="3119"/>
        <w:gridCol w:w="5943"/>
      </w:tblGrid>
      <w:tr w:rsidR="000A0959" w:rsidRPr="000A0959" w14:paraId="417CC3F1" w14:textId="77777777" w:rsidTr="00AB29A8">
        <w:trPr>
          <w:trHeight w:val="152"/>
        </w:trPr>
        <w:tc>
          <w:tcPr>
            <w:tcW w:w="3119" w:type="dxa"/>
            <w:vAlign w:val="center"/>
          </w:tcPr>
          <w:p w14:paraId="697F5A12" w14:textId="6FFD5067" w:rsidR="000A0959" w:rsidRPr="000A0959" w:rsidRDefault="000A0959" w:rsidP="000A0959">
            <w:pPr>
              <w:spacing w:before="160" w:after="80"/>
              <w:rPr>
                <w:rFonts w:ascii="FranklinGothicURWBoo" w:hAnsi="FranklinGothicURWBoo"/>
                <w:b/>
                <w:bCs/>
                <w:sz w:val="22"/>
                <w:szCs w:val="22"/>
              </w:rPr>
            </w:pPr>
            <w:r>
              <w:rPr>
                <w:rFonts w:ascii="FranklinGothicURWBoo" w:hAnsi="FranklinGothicURWBoo"/>
                <w:b/>
                <w:bCs/>
                <w:sz w:val="22"/>
                <w:szCs w:val="22"/>
              </w:rPr>
              <w:t>Fun</w:t>
            </w:r>
            <w:r w:rsidRPr="00E02AA5">
              <w:rPr>
                <w:rFonts w:ascii="FranklinGothicURWBoo" w:hAnsi="FranklinGothicURWBoo"/>
                <w:b/>
                <w:bCs/>
                <w:sz w:val="22"/>
                <w:szCs w:val="22"/>
              </w:rPr>
              <w:t>ktionäre der Veranstaltung</w:t>
            </w:r>
          </w:p>
        </w:tc>
        <w:tc>
          <w:tcPr>
            <w:tcW w:w="5943" w:type="dxa"/>
            <w:vAlign w:val="center"/>
          </w:tcPr>
          <w:p w14:paraId="55AF4F29" w14:textId="40295DBF" w:rsidR="000A0959" w:rsidRPr="000A0959" w:rsidRDefault="00AB29A8" w:rsidP="000A0959">
            <w:pPr>
              <w:spacing w:before="160" w:after="80"/>
              <w:rPr>
                <w:rFonts w:ascii="FranklinGothicURWBoo" w:hAnsi="FranklinGothicURWBoo"/>
                <w:b/>
                <w:bCs/>
                <w:sz w:val="22"/>
                <w:szCs w:val="22"/>
              </w:rPr>
            </w:pPr>
            <w:r>
              <w:rPr>
                <w:rFonts w:ascii="FranklinGothicURWBoo" w:hAnsi="FranklinGothicURWBoo"/>
                <w:b/>
                <w:bCs/>
                <w:sz w:val="22"/>
                <w:szCs w:val="22"/>
              </w:rPr>
              <w:t>Ort, Datum</w:t>
            </w:r>
          </w:p>
        </w:tc>
      </w:tr>
    </w:tbl>
    <w:p w14:paraId="5D4CE209" w14:textId="77777777" w:rsidR="00D30775" w:rsidRPr="00E02AA5" w:rsidRDefault="00D30775" w:rsidP="008B6783">
      <w:pPr>
        <w:spacing w:before="160" w:after="80"/>
        <w:rPr>
          <w:rFonts w:ascii="FranklinGothicURWBoo" w:hAnsi="FranklinGothicURWBoo"/>
          <w:b/>
          <w:bCs/>
          <w:sz w:val="22"/>
          <w:szCs w:val="22"/>
        </w:rPr>
      </w:pPr>
    </w:p>
    <w:tbl>
      <w:tblPr>
        <w:tblW w:w="9013" w:type="dxa"/>
        <w:tblBorders>
          <w:insideH w:val="single" w:sz="4" w:space="0" w:color="auto"/>
          <w:insideV w:val="single" w:sz="4" w:space="0" w:color="auto"/>
        </w:tblBorders>
        <w:tblLook w:val="00A0" w:firstRow="1" w:lastRow="0" w:firstColumn="1" w:lastColumn="0" w:noHBand="0" w:noVBand="0"/>
      </w:tblPr>
      <w:tblGrid>
        <w:gridCol w:w="3119"/>
        <w:gridCol w:w="5894"/>
      </w:tblGrid>
      <w:tr w:rsidR="008B6783" w:rsidRPr="00C20C6D" w14:paraId="7925A8E8" w14:textId="77777777" w:rsidTr="00AB29A8">
        <w:trPr>
          <w:trHeight w:val="540"/>
        </w:trPr>
        <w:tc>
          <w:tcPr>
            <w:tcW w:w="3119" w:type="dxa"/>
            <w:vAlign w:val="center"/>
          </w:tcPr>
          <w:p w14:paraId="3889A47B" w14:textId="5BDA5C8E" w:rsidR="008B6783" w:rsidRPr="00C20C6D" w:rsidRDefault="008B6783" w:rsidP="00391F15">
            <w:pPr>
              <w:rPr>
                <w:rFonts w:ascii="FranklinGothicURWBoo" w:hAnsi="FranklinGothicURWBoo"/>
                <w:sz w:val="22"/>
                <w:szCs w:val="22"/>
              </w:rPr>
            </w:pPr>
            <w:proofErr w:type="spellStart"/>
            <w:r w:rsidRPr="00E02AA5">
              <w:rPr>
                <w:rFonts w:ascii="FranklinGothicURWBoo" w:hAnsi="FranklinGothicURWBoo"/>
                <w:sz w:val="22"/>
                <w:szCs w:val="22"/>
              </w:rPr>
              <w:t>Sportkommissar</w:t>
            </w:r>
            <w:r w:rsidR="00391F15">
              <w:rPr>
                <w:rFonts w:ascii="FranklinGothicURWBoo" w:hAnsi="FranklinGothicURWBoo"/>
                <w:sz w:val="22"/>
                <w:szCs w:val="22"/>
              </w:rPr>
              <w:t>:in</w:t>
            </w:r>
            <w:proofErr w:type="spellEnd"/>
            <w:r w:rsidRPr="00E02AA5">
              <w:rPr>
                <w:rFonts w:ascii="FranklinGothicURWBoo" w:hAnsi="FranklinGothicURWBoo"/>
                <w:sz w:val="22"/>
                <w:szCs w:val="22"/>
              </w:rPr>
              <w:t xml:space="preserve"> </w:t>
            </w:r>
            <w:r w:rsidR="000A0959">
              <w:rPr>
                <w:rFonts w:ascii="FranklinGothicURWBoo" w:hAnsi="FranklinGothicURWBoo"/>
                <w:sz w:val="22"/>
                <w:szCs w:val="22"/>
              </w:rPr>
              <w:br/>
            </w:r>
            <w:r w:rsidRPr="00E02AA5">
              <w:rPr>
                <w:rFonts w:ascii="FranklinGothicURWBoo" w:hAnsi="FranklinGothicURWBoo"/>
                <w:sz w:val="22"/>
                <w:szCs w:val="22"/>
              </w:rPr>
              <w:t>der AMF</w:t>
            </w:r>
          </w:p>
        </w:tc>
        <w:tc>
          <w:tcPr>
            <w:tcW w:w="5894" w:type="dxa"/>
            <w:vAlign w:val="center"/>
          </w:tcPr>
          <w:p w14:paraId="1377E1FF" w14:textId="77777777" w:rsidR="008B6783" w:rsidRPr="00C20C6D" w:rsidRDefault="008B6783" w:rsidP="001E45A1">
            <w:pPr>
              <w:autoSpaceDE w:val="0"/>
              <w:autoSpaceDN w:val="0"/>
              <w:adjustRightInd w:val="0"/>
              <w:rPr>
                <w:rFonts w:ascii="FranklinGothicURWBoo" w:hAnsi="FranklinGothicURWBoo"/>
                <w:sz w:val="22"/>
                <w:szCs w:val="22"/>
              </w:rPr>
            </w:pPr>
          </w:p>
        </w:tc>
      </w:tr>
      <w:tr w:rsidR="008B6783" w:rsidRPr="00C20C6D" w14:paraId="068C6BC7" w14:textId="77777777" w:rsidTr="00AB29A8">
        <w:trPr>
          <w:trHeight w:val="540"/>
        </w:trPr>
        <w:tc>
          <w:tcPr>
            <w:tcW w:w="3119" w:type="dxa"/>
            <w:vAlign w:val="center"/>
          </w:tcPr>
          <w:p w14:paraId="34CDD21B" w14:textId="53C3B1A2" w:rsidR="008B6783" w:rsidRPr="00E02AA5" w:rsidRDefault="00391F15" w:rsidP="001E45A1">
            <w:pPr>
              <w:spacing w:before="160" w:after="80"/>
              <w:jc w:val="both"/>
              <w:rPr>
                <w:rFonts w:ascii="FranklinGothicURWBoo" w:eastAsia="Franklin Gothic Medium" w:hAnsi="FranklinGothicURWBoo" w:cs="Franklin Gothic Medium"/>
                <w:b/>
                <w:bCs/>
                <w:sz w:val="22"/>
                <w:szCs w:val="22"/>
              </w:rPr>
            </w:pPr>
            <w:r>
              <w:rPr>
                <w:rFonts w:ascii="FranklinGothicURWBoo" w:hAnsi="FranklinGothicURWBoo"/>
                <w:sz w:val="22"/>
                <w:szCs w:val="22"/>
              </w:rPr>
              <w:t>Rennleitung:</w:t>
            </w:r>
            <w:r w:rsidR="008B6783" w:rsidRPr="00E02AA5">
              <w:rPr>
                <w:rFonts w:ascii="FranklinGothicURWBoo" w:hAnsi="FranklinGothicURWBoo"/>
                <w:sz w:val="22"/>
                <w:szCs w:val="22"/>
              </w:rPr>
              <w:t xml:space="preserve"> </w:t>
            </w:r>
          </w:p>
        </w:tc>
        <w:tc>
          <w:tcPr>
            <w:tcW w:w="5894" w:type="dxa"/>
            <w:vAlign w:val="center"/>
          </w:tcPr>
          <w:p w14:paraId="5702192B" w14:textId="2F49C743"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Joachim </w:t>
            </w:r>
            <w:proofErr w:type="spellStart"/>
            <w:r>
              <w:rPr>
                <w:rFonts w:ascii="FranklinGothicURWBoo" w:hAnsi="FranklinGothicURWBoo"/>
                <w:sz w:val="22"/>
                <w:szCs w:val="22"/>
              </w:rPr>
              <w:t>Lumplecker</w:t>
            </w:r>
            <w:proofErr w:type="spellEnd"/>
            <w:r>
              <w:rPr>
                <w:rFonts w:ascii="FranklinGothicURWBoo" w:hAnsi="FranklinGothicURWBoo"/>
                <w:sz w:val="22"/>
                <w:szCs w:val="22"/>
              </w:rPr>
              <w:t>, MSV Weyer</w:t>
            </w:r>
          </w:p>
        </w:tc>
      </w:tr>
      <w:tr w:rsidR="008B6783" w:rsidRPr="00C20C6D" w14:paraId="1D8C9C86" w14:textId="77777777" w:rsidTr="00A84148">
        <w:trPr>
          <w:trHeight w:val="540"/>
        </w:trPr>
        <w:tc>
          <w:tcPr>
            <w:tcW w:w="3119" w:type="dxa"/>
            <w:vAlign w:val="center"/>
          </w:tcPr>
          <w:p w14:paraId="540F6D03" w14:textId="64AD7C33" w:rsidR="008B6783" w:rsidRPr="00E02AA5" w:rsidRDefault="00391F15" w:rsidP="001E45A1">
            <w:pPr>
              <w:tabs>
                <w:tab w:val="left" w:pos="1276"/>
                <w:tab w:val="left" w:pos="1418"/>
              </w:tabs>
              <w:rPr>
                <w:rFonts w:ascii="FranklinGothicURWBoo" w:hAnsi="FranklinGothicURWBoo"/>
                <w:b/>
                <w:bCs/>
                <w:sz w:val="22"/>
                <w:szCs w:val="22"/>
              </w:rPr>
            </w:pPr>
            <w:r>
              <w:rPr>
                <w:rFonts w:ascii="FranklinGothicURWBoo" w:hAnsi="FranklinGothicURWBoo"/>
                <w:sz w:val="22"/>
                <w:szCs w:val="22"/>
              </w:rPr>
              <w:t xml:space="preserve">Rennleitung </w:t>
            </w:r>
            <w:r w:rsidR="008B6783" w:rsidRPr="00E02AA5">
              <w:rPr>
                <w:rFonts w:ascii="FranklinGothicURWBoo" w:hAnsi="FranklinGothicURWBoo"/>
                <w:sz w:val="22"/>
                <w:szCs w:val="22"/>
              </w:rPr>
              <w:t>Stellvertreter:</w:t>
            </w:r>
            <w:r w:rsidR="008B6783" w:rsidRPr="00E02AA5">
              <w:rPr>
                <w:rFonts w:ascii="FranklinGothicURWBoo" w:hAnsi="FranklinGothicURWBoo"/>
                <w:sz w:val="22"/>
                <w:szCs w:val="22"/>
              </w:rPr>
              <w:tab/>
            </w:r>
          </w:p>
        </w:tc>
        <w:tc>
          <w:tcPr>
            <w:tcW w:w="5894" w:type="dxa"/>
            <w:tcBorders>
              <w:bottom w:val="single" w:sz="4" w:space="0" w:color="auto"/>
            </w:tcBorders>
            <w:vAlign w:val="center"/>
          </w:tcPr>
          <w:p w14:paraId="6ED5DD03" w14:textId="72E3680B"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Mario Plank-Sandhofer, MSV Weyer</w:t>
            </w:r>
          </w:p>
        </w:tc>
      </w:tr>
      <w:tr w:rsidR="008B6783" w:rsidRPr="00C20C6D" w14:paraId="0ABA14FC" w14:textId="77777777" w:rsidTr="00A84148">
        <w:trPr>
          <w:trHeight w:val="540"/>
        </w:trPr>
        <w:tc>
          <w:tcPr>
            <w:tcW w:w="3119" w:type="dxa"/>
            <w:vAlign w:val="center"/>
          </w:tcPr>
          <w:p w14:paraId="365D91D4" w14:textId="43339D9D" w:rsidR="008B6783" w:rsidRPr="00E02AA5" w:rsidRDefault="008B6783" w:rsidP="00A84148">
            <w:pPr>
              <w:tabs>
                <w:tab w:val="left" w:pos="1276"/>
                <w:tab w:val="left" w:pos="1418"/>
              </w:tabs>
              <w:rPr>
                <w:rFonts w:ascii="FranklinGothicURWBoo" w:hAnsi="FranklinGothicURWBoo"/>
                <w:b/>
                <w:bCs/>
                <w:sz w:val="22"/>
                <w:szCs w:val="22"/>
              </w:rPr>
            </w:pPr>
            <w:r w:rsidRPr="00E02AA5">
              <w:rPr>
                <w:rFonts w:ascii="FranklinGothicURWBoo" w:hAnsi="FranklinGothicURWBoo"/>
                <w:sz w:val="22"/>
                <w:szCs w:val="22"/>
              </w:rPr>
              <w:t>Sekretär der Veranstaltung:</w:t>
            </w:r>
          </w:p>
        </w:tc>
        <w:tc>
          <w:tcPr>
            <w:tcW w:w="5894" w:type="dxa"/>
            <w:tcBorders>
              <w:top w:val="single" w:sz="4" w:space="0" w:color="auto"/>
              <w:bottom w:val="single" w:sz="4" w:space="0" w:color="auto"/>
            </w:tcBorders>
            <w:vAlign w:val="center"/>
          </w:tcPr>
          <w:p w14:paraId="3EB040FE" w14:textId="64515F60" w:rsidR="00AB29A8" w:rsidRPr="00C20C6D" w:rsidRDefault="00A84148" w:rsidP="00A84148">
            <w:pPr>
              <w:tabs>
                <w:tab w:val="left" w:pos="1276"/>
                <w:tab w:val="left" w:pos="1418"/>
              </w:tabs>
              <w:jc w:val="both"/>
              <w:rPr>
                <w:rFonts w:ascii="FranklinGothicURWBoo" w:hAnsi="FranklinGothicURWBoo"/>
                <w:sz w:val="22"/>
                <w:szCs w:val="22"/>
              </w:rPr>
            </w:pPr>
            <w:r>
              <w:rPr>
                <w:rFonts w:ascii="FranklinGothicURWBoo" w:hAnsi="FranklinGothicURWBoo"/>
                <w:sz w:val="22"/>
                <w:szCs w:val="22"/>
              </w:rPr>
              <w:t xml:space="preserve">Bernd Kleinhagauer, </w:t>
            </w:r>
            <w:proofErr w:type="spellStart"/>
            <w:r>
              <w:rPr>
                <w:rFonts w:ascii="FranklinGothicURWBoo" w:hAnsi="FranklinGothicURWBoo"/>
                <w:sz w:val="22"/>
                <w:szCs w:val="22"/>
              </w:rPr>
              <w:t>BSc</w:t>
            </w:r>
            <w:proofErr w:type="spellEnd"/>
            <w:r>
              <w:rPr>
                <w:rFonts w:ascii="FranklinGothicURWBoo" w:hAnsi="FranklinGothicURWBoo"/>
                <w:sz w:val="22"/>
                <w:szCs w:val="22"/>
              </w:rPr>
              <w:t>, MSV Weyer</w:t>
            </w:r>
          </w:p>
        </w:tc>
      </w:tr>
      <w:tr w:rsidR="008B6783" w:rsidRPr="00C20C6D" w14:paraId="6C8D5CFC" w14:textId="77777777" w:rsidTr="00A84148">
        <w:trPr>
          <w:trHeight w:val="540"/>
        </w:trPr>
        <w:tc>
          <w:tcPr>
            <w:tcW w:w="3119" w:type="dxa"/>
            <w:vAlign w:val="center"/>
          </w:tcPr>
          <w:p w14:paraId="1FC3D0AE" w14:textId="79278D65" w:rsidR="008B6783" w:rsidRPr="00E02AA5" w:rsidRDefault="008B6783" w:rsidP="001E45A1">
            <w:pPr>
              <w:tabs>
                <w:tab w:val="left" w:pos="1276"/>
                <w:tab w:val="left" w:pos="1418"/>
              </w:tabs>
              <w:rPr>
                <w:rFonts w:ascii="FranklinGothicURWBoo" w:hAnsi="FranklinGothicURWBoo"/>
                <w:b/>
                <w:bCs/>
                <w:sz w:val="22"/>
                <w:szCs w:val="22"/>
              </w:rPr>
            </w:pPr>
            <w:r w:rsidRPr="00E02AA5">
              <w:rPr>
                <w:rFonts w:ascii="FranklinGothicURWBoo" w:hAnsi="FranklinGothicURWBoo"/>
                <w:sz w:val="22"/>
                <w:szCs w:val="22"/>
              </w:rPr>
              <w:t>Arzt</w:t>
            </w:r>
            <w:r w:rsidR="00391F15">
              <w:rPr>
                <w:rFonts w:ascii="FranklinGothicURWBoo" w:hAnsi="FranklinGothicURWBoo"/>
                <w:sz w:val="22"/>
                <w:szCs w:val="22"/>
              </w:rPr>
              <w:t xml:space="preserve"> / Ärztin:</w:t>
            </w:r>
            <w:r w:rsidRPr="00E02AA5">
              <w:rPr>
                <w:rFonts w:ascii="FranklinGothicURWBoo" w:hAnsi="FranklinGothicURWBoo"/>
                <w:sz w:val="22"/>
                <w:szCs w:val="22"/>
              </w:rPr>
              <w:t xml:space="preserve">  </w:t>
            </w:r>
            <w:r w:rsidRPr="00E02AA5">
              <w:rPr>
                <w:rFonts w:ascii="FranklinGothicURWBoo" w:hAnsi="FranklinGothicURWBoo"/>
                <w:sz w:val="22"/>
                <w:szCs w:val="22"/>
              </w:rPr>
              <w:tab/>
            </w:r>
          </w:p>
        </w:tc>
        <w:tc>
          <w:tcPr>
            <w:tcW w:w="5894" w:type="dxa"/>
            <w:tcBorders>
              <w:top w:val="single" w:sz="4" w:space="0" w:color="auto"/>
            </w:tcBorders>
            <w:vAlign w:val="center"/>
          </w:tcPr>
          <w:p w14:paraId="3629617A" w14:textId="479D6B59"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Dr. Jörg Breitwieser</w:t>
            </w:r>
          </w:p>
        </w:tc>
      </w:tr>
      <w:tr w:rsidR="008B6783" w:rsidRPr="00C20C6D" w14:paraId="5A56FE48" w14:textId="77777777" w:rsidTr="00AB29A8">
        <w:trPr>
          <w:trHeight w:val="540"/>
        </w:trPr>
        <w:tc>
          <w:tcPr>
            <w:tcW w:w="3119" w:type="dxa"/>
            <w:vAlign w:val="center"/>
          </w:tcPr>
          <w:p w14:paraId="57D1726A" w14:textId="5644B83E" w:rsidR="008B6783" w:rsidRPr="00E02AA5" w:rsidRDefault="008B6783" w:rsidP="001E45A1">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 xml:space="preserve">Rettungsdienst:  </w:t>
            </w:r>
          </w:p>
        </w:tc>
        <w:tc>
          <w:tcPr>
            <w:tcW w:w="5894" w:type="dxa"/>
            <w:vAlign w:val="center"/>
          </w:tcPr>
          <w:p w14:paraId="191F218E" w14:textId="08210A25"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Rotes Kreuz Weyer</w:t>
            </w:r>
          </w:p>
        </w:tc>
      </w:tr>
      <w:tr w:rsidR="008B6783" w:rsidRPr="00C20C6D" w14:paraId="02130D0E" w14:textId="77777777" w:rsidTr="00AB29A8">
        <w:trPr>
          <w:trHeight w:val="540"/>
        </w:trPr>
        <w:tc>
          <w:tcPr>
            <w:tcW w:w="3119" w:type="dxa"/>
            <w:vAlign w:val="center"/>
          </w:tcPr>
          <w:p w14:paraId="529A94BE" w14:textId="1B0051AF" w:rsidR="008B6783" w:rsidRPr="00E02AA5" w:rsidRDefault="008B6783" w:rsidP="001E45A1">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 xml:space="preserve">Feuerschutz:   </w:t>
            </w:r>
            <w:r w:rsidRPr="00E02AA5">
              <w:rPr>
                <w:rFonts w:ascii="FranklinGothicURWBoo" w:hAnsi="FranklinGothicURWBoo"/>
                <w:sz w:val="22"/>
                <w:szCs w:val="22"/>
              </w:rPr>
              <w:tab/>
            </w:r>
          </w:p>
        </w:tc>
        <w:tc>
          <w:tcPr>
            <w:tcW w:w="5894" w:type="dxa"/>
            <w:vAlign w:val="center"/>
          </w:tcPr>
          <w:p w14:paraId="0F491764" w14:textId="2AB3CF5D"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FF Weyer</w:t>
            </w:r>
          </w:p>
        </w:tc>
      </w:tr>
      <w:tr w:rsidR="008B6783" w:rsidRPr="00C20C6D" w14:paraId="3CD630D0" w14:textId="77777777" w:rsidTr="00AB29A8">
        <w:trPr>
          <w:trHeight w:val="540"/>
        </w:trPr>
        <w:tc>
          <w:tcPr>
            <w:tcW w:w="3119" w:type="dxa"/>
            <w:vAlign w:val="center"/>
          </w:tcPr>
          <w:p w14:paraId="098E2C48" w14:textId="7089DDD4" w:rsidR="008B6783" w:rsidRPr="00E02AA5" w:rsidRDefault="00D30775" w:rsidP="001E45A1">
            <w:pPr>
              <w:tabs>
                <w:tab w:val="left" w:pos="1276"/>
                <w:tab w:val="left" w:pos="1418"/>
              </w:tabs>
              <w:rPr>
                <w:rFonts w:ascii="FranklinGothicURWBoo" w:hAnsi="FranklinGothicURWBoo"/>
                <w:sz w:val="22"/>
                <w:szCs w:val="22"/>
              </w:rPr>
            </w:pPr>
            <w:r>
              <w:rPr>
                <w:rFonts w:ascii="FranklinGothicURWBoo" w:hAnsi="FranklinGothicURWBoo"/>
                <w:sz w:val="22"/>
                <w:szCs w:val="22"/>
              </w:rPr>
              <w:t xml:space="preserve">Technische </w:t>
            </w:r>
            <w:proofErr w:type="spellStart"/>
            <w:proofErr w:type="gramStart"/>
            <w:r>
              <w:rPr>
                <w:rFonts w:ascii="FranklinGothicURWBoo" w:hAnsi="FranklinGothicURWBoo"/>
                <w:sz w:val="22"/>
                <w:szCs w:val="22"/>
              </w:rPr>
              <w:t>Kommissar:innen</w:t>
            </w:r>
            <w:proofErr w:type="spellEnd"/>
            <w:proofErr w:type="gramEnd"/>
            <w:r w:rsidR="008B6783" w:rsidRPr="00E02AA5">
              <w:rPr>
                <w:rFonts w:ascii="FranklinGothicURWBoo" w:hAnsi="FranklinGothicURWBoo"/>
                <w:sz w:val="22"/>
                <w:szCs w:val="22"/>
              </w:rPr>
              <w:t xml:space="preserve">: </w:t>
            </w:r>
            <w:r w:rsidR="008B6783" w:rsidRPr="00E02AA5">
              <w:rPr>
                <w:rFonts w:ascii="FranklinGothicURWBoo" w:hAnsi="FranklinGothicURWBoo"/>
                <w:sz w:val="22"/>
                <w:szCs w:val="22"/>
              </w:rPr>
              <w:tab/>
            </w:r>
          </w:p>
        </w:tc>
        <w:tc>
          <w:tcPr>
            <w:tcW w:w="5894" w:type="dxa"/>
            <w:vAlign w:val="center"/>
          </w:tcPr>
          <w:p w14:paraId="2E458A44" w14:textId="77777777" w:rsidR="008B6783" w:rsidRPr="00C20C6D" w:rsidRDefault="008B6783" w:rsidP="001E45A1">
            <w:pPr>
              <w:autoSpaceDE w:val="0"/>
              <w:autoSpaceDN w:val="0"/>
              <w:adjustRightInd w:val="0"/>
              <w:rPr>
                <w:rFonts w:ascii="FranklinGothicURWBoo" w:hAnsi="FranklinGothicURWBoo"/>
                <w:sz w:val="22"/>
                <w:szCs w:val="22"/>
              </w:rPr>
            </w:pPr>
          </w:p>
        </w:tc>
      </w:tr>
      <w:tr w:rsidR="008B6783" w:rsidRPr="00C20C6D" w14:paraId="2AC01287" w14:textId="77777777" w:rsidTr="00AB29A8">
        <w:trPr>
          <w:trHeight w:val="540"/>
        </w:trPr>
        <w:tc>
          <w:tcPr>
            <w:tcW w:w="3119" w:type="dxa"/>
            <w:vAlign w:val="center"/>
          </w:tcPr>
          <w:p w14:paraId="4FB78DE0" w14:textId="6940589D" w:rsidR="008B6783" w:rsidRPr="00E02AA5" w:rsidRDefault="00D30775" w:rsidP="001E45A1">
            <w:pPr>
              <w:tabs>
                <w:tab w:val="left" w:pos="1276"/>
                <w:tab w:val="left" w:pos="1418"/>
              </w:tabs>
              <w:rPr>
                <w:rFonts w:ascii="FranklinGothicURWBoo" w:hAnsi="FranklinGothicURWBoo"/>
                <w:sz w:val="22"/>
                <w:szCs w:val="22"/>
              </w:rPr>
            </w:pPr>
            <w:r>
              <w:rPr>
                <w:rFonts w:ascii="FranklinGothicURWBoo" w:hAnsi="FranklinGothicURWBoo"/>
                <w:sz w:val="22"/>
                <w:szCs w:val="22"/>
              </w:rPr>
              <w:t>Leitung Parken:</w:t>
            </w:r>
          </w:p>
        </w:tc>
        <w:tc>
          <w:tcPr>
            <w:tcW w:w="5894" w:type="dxa"/>
            <w:vAlign w:val="center"/>
          </w:tcPr>
          <w:p w14:paraId="4FCA9B99" w14:textId="3F202D73"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Manfred Käfer, MSV Weyer</w:t>
            </w:r>
          </w:p>
        </w:tc>
      </w:tr>
      <w:tr w:rsidR="008B6783" w:rsidRPr="00C20C6D" w14:paraId="77CCB339" w14:textId="77777777" w:rsidTr="00AB29A8">
        <w:trPr>
          <w:trHeight w:val="540"/>
        </w:trPr>
        <w:tc>
          <w:tcPr>
            <w:tcW w:w="3119" w:type="dxa"/>
            <w:vAlign w:val="center"/>
          </w:tcPr>
          <w:p w14:paraId="5F0FA3C1" w14:textId="47B629FB" w:rsidR="008B6783" w:rsidRPr="00E02AA5" w:rsidRDefault="008B6783" w:rsidP="008B6783">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 xml:space="preserve">Leiter der Streckenfunktionäre:      </w:t>
            </w:r>
          </w:p>
        </w:tc>
        <w:tc>
          <w:tcPr>
            <w:tcW w:w="5894" w:type="dxa"/>
            <w:vAlign w:val="center"/>
          </w:tcPr>
          <w:p w14:paraId="7609FA1A" w14:textId="284B0DFB" w:rsidR="008B6783" w:rsidRPr="00C20C6D" w:rsidRDefault="00A8414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Raphael </w:t>
            </w:r>
            <w:proofErr w:type="spellStart"/>
            <w:r w:rsidR="00174C8D">
              <w:rPr>
                <w:rFonts w:ascii="FranklinGothicURWBoo" w:hAnsi="FranklinGothicURWBoo"/>
                <w:sz w:val="22"/>
                <w:szCs w:val="22"/>
              </w:rPr>
              <w:t>Hirtenlehner</w:t>
            </w:r>
            <w:proofErr w:type="spellEnd"/>
          </w:p>
        </w:tc>
      </w:tr>
      <w:tr w:rsidR="008B6783" w:rsidRPr="00C20C6D" w14:paraId="6DC6C6A7" w14:textId="77777777" w:rsidTr="00AB29A8">
        <w:trPr>
          <w:trHeight w:val="540"/>
        </w:trPr>
        <w:tc>
          <w:tcPr>
            <w:tcW w:w="3119" w:type="dxa"/>
            <w:vAlign w:val="center"/>
          </w:tcPr>
          <w:p w14:paraId="492E9667" w14:textId="2D5B55EF" w:rsidR="008B6783" w:rsidRPr="00E02AA5" w:rsidRDefault="008B6783" w:rsidP="008B6783">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Start</w:t>
            </w:r>
            <w:r w:rsidR="00D30775">
              <w:rPr>
                <w:rFonts w:ascii="FranklinGothicURWBoo" w:hAnsi="FranklinGothicURWBoo"/>
                <w:sz w:val="22"/>
                <w:szCs w:val="22"/>
              </w:rPr>
              <w:t>:</w:t>
            </w:r>
            <w:r w:rsidRPr="00E02AA5">
              <w:rPr>
                <w:rFonts w:ascii="FranklinGothicURWBoo" w:hAnsi="FranklinGothicURWBoo"/>
                <w:sz w:val="22"/>
                <w:szCs w:val="22"/>
              </w:rPr>
              <w:tab/>
            </w:r>
          </w:p>
        </w:tc>
        <w:tc>
          <w:tcPr>
            <w:tcW w:w="5894" w:type="dxa"/>
            <w:vAlign w:val="center"/>
          </w:tcPr>
          <w:p w14:paraId="1B4CD652" w14:textId="1F9CC3F5" w:rsidR="008B6783" w:rsidRPr="00C20C6D" w:rsidRDefault="0094702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Dieter </w:t>
            </w:r>
            <w:proofErr w:type="spellStart"/>
            <w:r>
              <w:rPr>
                <w:rFonts w:ascii="FranklinGothicURWBoo" w:hAnsi="FranklinGothicURWBoo"/>
                <w:sz w:val="22"/>
                <w:szCs w:val="22"/>
              </w:rPr>
              <w:t>Buchriegler</w:t>
            </w:r>
            <w:proofErr w:type="spellEnd"/>
            <w:r>
              <w:rPr>
                <w:rFonts w:ascii="FranklinGothicURWBoo" w:hAnsi="FranklinGothicURWBoo"/>
                <w:sz w:val="22"/>
                <w:szCs w:val="22"/>
              </w:rPr>
              <w:t>, MSV Weyer</w:t>
            </w:r>
          </w:p>
        </w:tc>
      </w:tr>
      <w:tr w:rsidR="008B6783" w:rsidRPr="00C20C6D" w14:paraId="6DAC0708" w14:textId="77777777" w:rsidTr="00AB29A8">
        <w:trPr>
          <w:trHeight w:val="540"/>
        </w:trPr>
        <w:tc>
          <w:tcPr>
            <w:tcW w:w="3119" w:type="dxa"/>
            <w:vAlign w:val="center"/>
          </w:tcPr>
          <w:p w14:paraId="3BBD6291" w14:textId="4FF2F2B5" w:rsidR="008B6783" w:rsidRPr="00E02AA5" w:rsidRDefault="008B6783" w:rsidP="008B6783">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Transponderzeitnahme:</w:t>
            </w:r>
          </w:p>
        </w:tc>
        <w:tc>
          <w:tcPr>
            <w:tcW w:w="5894" w:type="dxa"/>
            <w:vAlign w:val="center"/>
          </w:tcPr>
          <w:p w14:paraId="6B7B20F3" w14:textId="786895F8" w:rsidR="008B6783" w:rsidRPr="00C20C6D" w:rsidRDefault="0094702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Ivan </w:t>
            </w:r>
            <w:proofErr w:type="spellStart"/>
            <w:r>
              <w:rPr>
                <w:rFonts w:ascii="FranklinGothicURWBoo" w:hAnsi="FranklinGothicURWBoo"/>
                <w:sz w:val="22"/>
                <w:szCs w:val="22"/>
              </w:rPr>
              <w:t>Nemcic</w:t>
            </w:r>
            <w:proofErr w:type="spellEnd"/>
            <w:r>
              <w:rPr>
                <w:rFonts w:ascii="FranklinGothicURWBoo" w:hAnsi="FranklinGothicURWBoo"/>
                <w:sz w:val="22"/>
                <w:szCs w:val="22"/>
              </w:rPr>
              <w:t>, Speed Timing</w:t>
            </w:r>
          </w:p>
        </w:tc>
      </w:tr>
      <w:tr w:rsidR="008B6783" w:rsidRPr="00C20C6D" w14:paraId="0DC188A5" w14:textId="77777777" w:rsidTr="00AB29A8">
        <w:trPr>
          <w:trHeight w:val="540"/>
        </w:trPr>
        <w:tc>
          <w:tcPr>
            <w:tcW w:w="3119" w:type="dxa"/>
            <w:vAlign w:val="center"/>
          </w:tcPr>
          <w:p w14:paraId="20AD6884" w14:textId="351601B4" w:rsidR="008B6783" w:rsidRPr="00E02AA5" w:rsidRDefault="008B6783" w:rsidP="008B6783">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 xml:space="preserve">Zielrichter: </w:t>
            </w:r>
            <w:r w:rsidRPr="00E02AA5">
              <w:rPr>
                <w:rFonts w:ascii="FranklinGothicURWBoo" w:hAnsi="FranklinGothicURWBoo"/>
                <w:sz w:val="22"/>
                <w:szCs w:val="22"/>
              </w:rPr>
              <w:tab/>
            </w:r>
          </w:p>
        </w:tc>
        <w:tc>
          <w:tcPr>
            <w:tcW w:w="5894" w:type="dxa"/>
            <w:vAlign w:val="center"/>
          </w:tcPr>
          <w:p w14:paraId="378F411B" w14:textId="6C71C4F5" w:rsidR="008B6783" w:rsidRPr="00C20C6D" w:rsidRDefault="0094702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Joachim </w:t>
            </w:r>
            <w:proofErr w:type="spellStart"/>
            <w:r>
              <w:rPr>
                <w:rFonts w:ascii="FranklinGothicURWBoo" w:hAnsi="FranklinGothicURWBoo"/>
                <w:sz w:val="22"/>
                <w:szCs w:val="22"/>
              </w:rPr>
              <w:t>Lumplecker</w:t>
            </w:r>
            <w:proofErr w:type="spellEnd"/>
            <w:r>
              <w:rPr>
                <w:rFonts w:ascii="FranklinGothicURWBoo" w:hAnsi="FranklinGothicURWBoo"/>
                <w:sz w:val="22"/>
                <w:szCs w:val="22"/>
              </w:rPr>
              <w:t>, MSV Weyer</w:t>
            </w:r>
          </w:p>
        </w:tc>
      </w:tr>
      <w:tr w:rsidR="008B6783" w:rsidRPr="00C20C6D" w14:paraId="47B18910" w14:textId="77777777" w:rsidTr="00AB29A8">
        <w:trPr>
          <w:trHeight w:val="540"/>
        </w:trPr>
        <w:tc>
          <w:tcPr>
            <w:tcW w:w="3119" w:type="dxa"/>
            <w:vAlign w:val="center"/>
          </w:tcPr>
          <w:p w14:paraId="54A3E1A1" w14:textId="7842D1B0" w:rsidR="008B6783" w:rsidRPr="00E02AA5" w:rsidRDefault="008B6783" w:rsidP="008B6783">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Streckensprecher</w:t>
            </w:r>
            <w:r w:rsidR="00391F15">
              <w:rPr>
                <w:rFonts w:ascii="FranklinGothicURWBoo" w:hAnsi="FranklinGothicURWBoo"/>
                <w:sz w:val="22"/>
                <w:szCs w:val="22"/>
              </w:rPr>
              <w:t>:</w:t>
            </w:r>
            <w:r w:rsidRPr="00E02AA5">
              <w:rPr>
                <w:rFonts w:ascii="FranklinGothicURWBoo" w:hAnsi="FranklinGothicURWBoo"/>
                <w:sz w:val="22"/>
                <w:szCs w:val="22"/>
              </w:rPr>
              <w:tab/>
            </w:r>
          </w:p>
        </w:tc>
        <w:tc>
          <w:tcPr>
            <w:tcW w:w="5894" w:type="dxa"/>
            <w:vAlign w:val="center"/>
          </w:tcPr>
          <w:p w14:paraId="2E13C677" w14:textId="320F91EC" w:rsidR="008B6783" w:rsidRPr="00C20C6D" w:rsidRDefault="00947028"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Thomas </w:t>
            </w:r>
            <w:proofErr w:type="spellStart"/>
            <w:r>
              <w:rPr>
                <w:rFonts w:ascii="FranklinGothicURWBoo" w:hAnsi="FranklinGothicURWBoo"/>
                <w:sz w:val="22"/>
                <w:szCs w:val="22"/>
              </w:rPr>
              <w:t>Katzensteiner</w:t>
            </w:r>
            <w:proofErr w:type="spellEnd"/>
          </w:p>
        </w:tc>
      </w:tr>
    </w:tbl>
    <w:p w14:paraId="2F518BF1" w14:textId="517AA2AC" w:rsidR="00E02AA5" w:rsidRPr="00E02AA5" w:rsidRDefault="000A0959" w:rsidP="00E02AA5">
      <w:pPr>
        <w:spacing w:before="160" w:after="80"/>
        <w:rPr>
          <w:rFonts w:ascii="FranklinGothicURWBoo" w:hAnsi="FranklinGothicURWBoo"/>
          <w:sz w:val="22"/>
          <w:szCs w:val="22"/>
        </w:rPr>
      </w:pPr>
      <w:r>
        <w:rPr>
          <w:rFonts w:ascii="FranklinGothicURWBoo" w:hAnsi="FranklinGothicURWBoo"/>
          <w:sz w:val="22"/>
          <w:szCs w:val="22"/>
        </w:rPr>
        <w:lastRenderedPageBreak/>
        <w:br/>
      </w:r>
      <w:r w:rsidR="00E02AA5" w:rsidRPr="00E02AA5">
        <w:rPr>
          <w:rFonts w:ascii="FranklinGothicURWBoo" w:hAnsi="FranklinGothicURWBoo"/>
          <w:sz w:val="22"/>
          <w:szCs w:val="22"/>
        </w:rPr>
        <w:t xml:space="preserve">Gegen </w:t>
      </w:r>
      <w:proofErr w:type="spellStart"/>
      <w:proofErr w:type="gramStart"/>
      <w:r w:rsidR="00E02AA5" w:rsidRPr="00E02AA5">
        <w:rPr>
          <w:rFonts w:ascii="FranklinGothicURWBoo" w:hAnsi="FranklinGothicURWBoo"/>
          <w:sz w:val="22"/>
          <w:szCs w:val="22"/>
        </w:rPr>
        <w:t>Sachrichter</w:t>
      </w:r>
      <w:r w:rsidR="00515D67">
        <w:rPr>
          <w:rFonts w:ascii="FranklinGothicURWBoo" w:hAnsi="FranklinGothicURWBoo"/>
          <w:sz w:val="22"/>
          <w:szCs w:val="22"/>
        </w:rPr>
        <w:t>:innen</w:t>
      </w:r>
      <w:proofErr w:type="spellEnd"/>
      <w:proofErr w:type="gramEnd"/>
      <w:r w:rsidR="00E02AA5" w:rsidRPr="00E02AA5">
        <w:rPr>
          <w:rFonts w:ascii="FranklinGothicURWBoo" w:hAnsi="FranklinGothicURWBoo"/>
          <w:sz w:val="22"/>
          <w:szCs w:val="22"/>
        </w:rPr>
        <w:t xml:space="preserve"> ist kein Protest zulässig.</w:t>
      </w:r>
    </w:p>
    <w:p w14:paraId="66727710" w14:textId="77777777" w:rsidR="00E02AA5" w:rsidRPr="00E02AA5" w:rsidRDefault="00E02AA5" w:rsidP="00E02AA5">
      <w:pPr>
        <w:spacing w:before="160" w:after="80"/>
        <w:rPr>
          <w:rFonts w:ascii="FranklinGothicURWBoo" w:hAnsi="FranklinGothicURWBoo"/>
          <w:sz w:val="22"/>
          <w:szCs w:val="22"/>
        </w:rPr>
      </w:pPr>
    </w:p>
    <w:p w14:paraId="504E8AD6" w14:textId="487A1D23" w:rsidR="00E02AA5" w:rsidRPr="00E02AA5" w:rsidRDefault="00E02AA5" w:rsidP="00E02AA5">
      <w:pPr>
        <w:spacing w:before="160" w:after="80"/>
        <w:rPr>
          <w:rFonts w:ascii="FranklinGothicURWBoo" w:hAnsi="FranklinGothicURWBoo"/>
          <w:b/>
          <w:bCs/>
          <w:sz w:val="22"/>
          <w:szCs w:val="22"/>
        </w:rPr>
      </w:pPr>
      <w:r w:rsidRPr="00E02AA5">
        <w:rPr>
          <w:rFonts w:ascii="FranklinGothicURWBoo" w:hAnsi="FranklinGothicURWBoo"/>
          <w:b/>
          <w:bCs/>
          <w:sz w:val="22"/>
          <w:szCs w:val="22"/>
        </w:rPr>
        <w:t>AMF Genehmigungsvermerk:</w:t>
      </w:r>
    </w:p>
    <w:p w14:paraId="70310E67" w14:textId="018C1591" w:rsidR="00E02AA5" w:rsidRDefault="00E02AA5" w:rsidP="00E02AA5">
      <w:pPr>
        <w:spacing w:before="160" w:after="80"/>
        <w:rPr>
          <w:rFonts w:ascii="FranklinGothicURWBoo" w:hAnsi="FranklinGothicURWBoo"/>
          <w:sz w:val="22"/>
          <w:szCs w:val="22"/>
        </w:rPr>
      </w:pPr>
      <w:r w:rsidRPr="00E02AA5">
        <w:rPr>
          <w:rFonts w:ascii="FranklinGothicURWBoo" w:hAnsi="FranklinGothicURWBoo"/>
          <w:sz w:val="22"/>
          <w:szCs w:val="22"/>
        </w:rPr>
        <w:t>Genehmigt</w:t>
      </w:r>
    </w:p>
    <w:tbl>
      <w:tblPr>
        <w:tblW w:w="8920" w:type="dxa"/>
        <w:tblBorders>
          <w:insideH w:val="single" w:sz="4" w:space="0" w:color="auto"/>
          <w:insideV w:val="single" w:sz="4" w:space="0" w:color="auto"/>
        </w:tblBorders>
        <w:tblLook w:val="00A0" w:firstRow="1" w:lastRow="0" w:firstColumn="1" w:lastColumn="0" w:noHBand="0" w:noVBand="0"/>
      </w:tblPr>
      <w:tblGrid>
        <w:gridCol w:w="2170"/>
        <w:gridCol w:w="6750"/>
      </w:tblGrid>
      <w:tr w:rsidR="008B6783" w:rsidRPr="00C20C6D" w14:paraId="1CBF5551" w14:textId="77777777" w:rsidTr="008B6783">
        <w:trPr>
          <w:trHeight w:val="474"/>
        </w:trPr>
        <w:tc>
          <w:tcPr>
            <w:tcW w:w="2170" w:type="dxa"/>
            <w:vAlign w:val="center"/>
          </w:tcPr>
          <w:p w14:paraId="595739BB" w14:textId="63076A52" w:rsidR="008B6783" w:rsidRPr="00E02AA5" w:rsidRDefault="008B6783" w:rsidP="001E45A1">
            <w:pPr>
              <w:tabs>
                <w:tab w:val="left" w:pos="1276"/>
                <w:tab w:val="left" w:pos="1418"/>
              </w:tabs>
              <w:rPr>
                <w:rFonts w:ascii="FranklinGothicURWBoo" w:hAnsi="FranklinGothicURWBoo"/>
                <w:sz w:val="22"/>
                <w:szCs w:val="22"/>
              </w:rPr>
            </w:pPr>
            <w:r w:rsidRPr="00E02AA5">
              <w:rPr>
                <w:rFonts w:ascii="FranklinGothicURWBoo" w:hAnsi="FranklinGothicURWBoo"/>
                <w:sz w:val="22"/>
                <w:szCs w:val="22"/>
              </w:rPr>
              <w:t xml:space="preserve">AMF-MX  </w:t>
            </w:r>
            <w:r>
              <w:rPr>
                <w:rFonts w:ascii="FranklinGothicURWBoo" w:hAnsi="FranklinGothicURWBoo"/>
                <w:sz w:val="22"/>
                <w:szCs w:val="22"/>
              </w:rPr>
              <w:t xml:space="preserve">       </w:t>
            </w:r>
            <w:r w:rsidRPr="00E02AA5">
              <w:rPr>
                <w:rFonts w:ascii="FranklinGothicURWBoo" w:hAnsi="FranklinGothicURWBoo"/>
                <w:sz w:val="22"/>
                <w:szCs w:val="22"/>
              </w:rPr>
              <w:t>/202</w:t>
            </w:r>
            <w:r>
              <w:rPr>
                <w:rFonts w:ascii="FranklinGothicURWBoo" w:hAnsi="FranklinGothicURWBoo"/>
                <w:sz w:val="22"/>
                <w:szCs w:val="22"/>
              </w:rPr>
              <w:t>2</w:t>
            </w:r>
          </w:p>
        </w:tc>
        <w:tc>
          <w:tcPr>
            <w:tcW w:w="6750" w:type="dxa"/>
            <w:vAlign w:val="center"/>
          </w:tcPr>
          <w:p w14:paraId="024E9BE5" w14:textId="6EF8B20F" w:rsidR="008B6783" w:rsidRPr="00C20C6D" w:rsidRDefault="008B6783" w:rsidP="001E45A1">
            <w:pPr>
              <w:autoSpaceDE w:val="0"/>
              <w:autoSpaceDN w:val="0"/>
              <w:adjustRightInd w:val="0"/>
              <w:rPr>
                <w:rFonts w:ascii="FranklinGothicURWBoo" w:hAnsi="FranklinGothicURWBoo"/>
                <w:sz w:val="22"/>
                <w:szCs w:val="22"/>
              </w:rPr>
            </w:pPr>
            <w:r>
              <w:rPr>
                <w:rFonts w:ascii="FranklinGothicURWBoo" w:hAnsi="FranklinGothicURWBoo"/>
                <w:sz w:val="22"/>
                <w:szCs w:val="22"/>
              </w:rPr>
              <w:t xml:space="preserve">Mit dem AMF-Schreiben vom </w:t>
            </w:r>
          </w:p>
        </w:tc>
      </w:tr>
    </w:tbl>
    <w:p w14:paraId="0EA34FFE" w14:textId="77777777" w:rsidR="003D0812" w:rsidRPr="00E02AA5" w:rsidRDefault="003D0812" w:rsidP="00E02AA5">
      <w:pPr>
        <w:spacing w:before="160" w:after="80"/>
        <w:rPr>
          <w:rFonts w:ascii="FranklinGothicURWBoo" w:hAnsi="FranklinGothicURWBoo"/>
          <w:sz w:val="22"/>
          <w:szCs w:val="22"/>
        </w:rPr>
      </w:pPr>
    </w:p>
    <w:p w14:paraId="3CEF9376" w14:textId="5F3BA616" w:rsidR="008B6783" w:rsidRDefault="008B6783" w:rsidP="008B6783">
      <w:pPr>
        <w:autoSpaceDE w:val="0"/>
        <w:autoSpaceDN w:val="0"/>
        <w:adjustRightInd w:val="0"/>
        <w:jc w:val="center"/>
        <w:rPr>
          <w:rFonts w:ascii="CIDFont+F5" w:eastAsiaTheme="minorHAnsi" w:hAnsi="CIDFont+F5" w:cs="CIDFont+F5"/>
          <w:sz w:val="16"/>
          <w:szCs w:val="16"/>
          <w:lang w:val="de-AT" w:eastAsia="en-US"/>
        </w:rPr>
      </w:pPr>
      <w:r>
        <w:rPr>
          <w:rFonts w:ascii="CIDFont+F5" w:eastAsiaTheme="minorHAnsi" w:hAnsi="CIDFont+F5" w:cs="CIDFont+F5"/>
          <w:sz w:val="16"/>
          <w:szCs w:val="16"/>
          <w:lang w:val="de-AT" w:eastAsia="en-US"/>
        </w:rPr>
        <w:t>Genehmigt in Verbindung mit dem AMF-Schreiben vom</w:t>
      </w:r>
    </w:p>
    <w:p w14:paraId="4DF8EBA9" w14:textId="0E5F7542" w:rsidR="008B6783" w:rsidRDefault="008B6783" w:rsidP="008B6783">
      <w:pPr>
        <w:autoSpaceDE w:val="0"/>
        <w:autoSpaceDN w:val="0"/>
        <w:adjustRightInd w:val="0"/>
        <w:jc w:val="center"/>
        <w:rPr>
          <w:rFonts w:ascii="CIDFont+F5" w:eastAsiaTheme="minorHAnsi" w:hAnsi="CIDFont+F5" w:cs="CIDFont+F5"/>
          <w:sz w:val="16"/>
          <w:szCs w:val="16"/>
          <w:lang w:val="de-AT" w:eastAsia="en-US"/>
        </w:rPr>
      </w:pPr>
      <w:r>
        <w:rPr>
          <w:rFonts w:ascii="CIDFont+F5" w:eastAsiaTheme="minorHAnsi" w:hAnsi="CIDFont+F5" w:cs="CIDFont+F5"/>
          <w:sz w:val="16"/>
          <w:szCs w:val="16"/>
          <w:lang w:val="de-AT" w:eastAsia="en-US"/>
        </w:rPr>
        <w:t>vorbehaltlich behördlicher Genehmigungen und Auflagen unter Eintragungs-Nr.</w:t>
      </w:r>
    </w:p>
    <w:p w14:paraId="61758B68" w14:textId="77777777" w:rsidR="008B6783" w:rsidRDefault="008B6783" w:rsidP="008B6783">
      <w:pPr>
        <w:autoSpaceDE w:val="0"/>
        <w:autoSpaceDN w:val="0"/>
        <w:adjustRightInd w:val="0"/>
        <w:jc w:val="center"/>
        <w:rPr>
          <w:rFonts w:ascii="CIDFont+F5" w:eastAsiaTheme="minorHAnsi" w:hAnsi="CIDFont+F5" w:cs="CIDFont+F5"/>
          <w:sz w:val="16"/>
          <w:szCs w:val="16"/>
          <w:lang w:val="de-AT" w:eastAsia="en-US"/>
        </w:rPr>
      </w:pPr>
      <w:r>
        <w:rPr>
          <w:rFonts w:ascii="CIDFont+F5" w:eastAsiaTheme="minorHAnsi" w:hAnsi="CIDFont+F5" w:cs="CIDFont+F5"/>
          <w:sz w:val="16"/>
          <w:szCs w:val="16"/>
          <w:lang w:val="de-AT" w:eastAsia="en-US"/>
        </w:rPr>
        <w:t>Österreichischer Automobil-, Motorrad- und Touring Club</w:t>
      </w:r>
    </w:p>
    <w:p w14:paraId="75720CE3" w14:textId="77777777" w:rsidR="008B6783" w:rsidRDefault="008B6783" w:rsidP="008B6783">
      <w:pPr>
        <w:autoSpaceDE w:val="0"/>
        <w:autoSpaceDN w:val="0"/>
        <w:adjustRightInd w:val="0"/>
        <w:jc w:val="center"/>
        <w:rPr>
          <w:rFonts w:ascii="CIDFont+F5" w:eastAsiaTheme="minorHAnsi" w:hAnsi="CIDFont+F5" w:cs="CIDFont+F5"/>
          <w:sz w:val="16"/>
          <w:szCs w:val="16"/>
          <w:lang w:val="de-AT" w:eastAsia="en-US"/>
        </w:rPr>
      </w:pPr>
      <w:r>
        <w:rPr>
          <w:rFonts w:ascii="CIDFont+F5" w:eastAsiaTheme="minorHAnsi" w:hAnsi="CIDFont+F5" w:cs="CIDFont+F5"/>
          <w:sz w:val="16"/>
          <w:szCs w:val="16"/>
          <w:lang w:val="de-AT" w:eastAsia="en-US"/>
        </w:rPr>
        <w:t>Austria Motorsport</w:t>
      </w:r>
    </w:p>
    <w:p w14:paraId="5AB9F6C3" w14:textId="7F222197" w:rsidR="00E02AA5" w:rsidRPr="00E02AA5" w:rsidRDefault="008B6783" w:rsidP="008B6783">
      <w:pPr>
        <w:spacing w:before="160" w:after="80"/>
        <w:jc w:val="center"/>
        <w:rPr>
          <w:rFonts w:ascii="FranklinGothicURWBoo" w:hAnsi="FranklinGothicURWBoo"/>
          <w:sz w:val="22"/>
          <w:szCs w:val="22"/>
        </w:rPr>
      </w:pPr>
      <w:r>
        <w:rPr>
          <w:rFonts w:ascii="CIDFont+F5" w:eastAsiaTheme="minorHAnsi" w:hAnsi="CIDFont+F5" w:cs="CIDFont+F5"/>
          <w:sz w:val="16"/>
          <w:szCs w:val="16"/>
          <w:lang w:val="de-AT" w:eastAsia="en-US"/>
        </w:rPr>
        <w:t>Der Präsident Univ.-Prof. Dr. Harald</w:t>
      </w:r>
      <w:bookmarkEnd w:id="0"/>
    </w:p>
    <w:sectPr w:rsidR="00E02AA5" w:rsidRPr="00E02AA5" w:rsidSect="00C20C6D">
      <w:footerReference w:type="default" r:id="rId8"/>
      <w:headerReference w:type="first" r:id="rId9"/>
      <w:pgSz w:w="11906" w:h="16838"/>
      <w:pgMar w:top="1985" w:right="849" w:bottom="1134" w:left="1985"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7309" w14:textId="77777777" w:rsidR="004D3B61" w:rsidRDefault="004D3B61" w:rsidP="00194316">
      <w:r>
        <w:separator/>
      </w:r>
    </w:p>
  </w:endnote>
  <w:endnote w:type="continuationSeparator" w:id="0">
    <w:p w14:paraId="3325C0FC" w14:textId="77777777" w:rsidR="004D3B61" w:rsidRDefault="004D3B61" w:rsidP="0019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GothicURWDem">
    <w:altName w:val="Calibri"/>
    <w:charset w:val="00"/>
    <w:family w:val="auto"/>
    <w:pitch w:val="variable"/>
    <w:sig w:usb0="A000002F" w:usb1="0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altName w:val="Calibri"/>
    <w:charset w:val="00"/>
    <w:family w:val="auto"/>
    <w:pitch w:val="variable"/>
    <w:sig w:usb0="A000002F" w:usb1="0000204A" w:usb2="00000000" w:usb3="00000000" w:csb0="00000093"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544B" w14:textId="0DF5EE18" w:rsidR="009265EF" w:rsidRDefault="00DA3F68">
    <w:pPr>
      <w:pStyle w:val="Fuzeile"/>
    </w:pPr>
    <w:r>
      <w:t xml:space="preserve">MX ÖM 2022 </w:t>
    </w:r>
    <w:r w:rsidR="008B6783">
      <w:t>Datenblatt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99AA" w14:textId="77777777" w:rsidR="004D3B61" w:rsidRDefault="004D3B61" w:rsidP="00194316">
      <w:r>
        <w:separator/>
      </w:r>
    </w:p>
  </w:footnote>
  <w:footnote w:type="continuationSeparator" w:id="0">
    <w:p w14:paraId="49DD2EA0" w14:textId="77777777" w:rsidR="004D3B61" w:rsidRDefault="004D3B61" w:rsidP="0019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5461" w14:textId="64EA03E4" w:rsidR="00194316" w:rsidRDefault="00194316">
    <w:pPr>
      <w:pStyle w:val="Kopfzeile"/>
    </w:pPr>
    <w:r>
      <w:rPr>
        <w:noProof/>
      </w:rPr>
      <w:drawing>
        <wp:anchor distT="0" distB="0" distL="114300" distR="114300" simplePos="0" relativeHeight="251658240" behindDoc="1" locked="0" layoutInCell="1" allowOverlap="1" wp14:anchorId="00A42ACF" wp14:editId="31C30591">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8D6"/>
    <w:multiLevelType w:val="hybridMultilevel"/>
    <w:tmpl w:val="55B2F87C"/>
    <w:lvl w:ilvl="0" w:tplc="55B2E352">
      <w:start w:val="1"/>
      <w:numFmt w:val="bullet"/>
      <w:lvlText w:val="►"/>
      <w:lvlJc w:val="left"/>
      <w:pPr>
        <w:ind w:left="720" w:hanging="360"/>
      </w:pPr>
      <w:rPr>
        <w:rFonts w:ascii="Arial" w:hAnsi="Arial" w:hint="default"/>
        <w:b w:val="0"/>
        <w:i w:val="0"/>
        <w:color w:val="DA20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92D09"/>
    <w:multiLevelType w:val="hybridMultilevel"/>
    <w:tmpl w:val="22963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9747EB"/>
    <w:multiLevelType w:val="hybridMultilevel"/>
    <w:tmpl w:val="83361B58"/>
    <w:lvl w:ilvl="0" w:tplc="55B2E352">
      <w:start w:val="1"/>
      <w:numFmt w:val="bullet"/>
      <w:lvlText w:val="►"/>
      <w:lvlJc w:val="left"/>
      <w:pPr>
        <w:ind w:left="720" w:hanging="360"/>
      </w:pPr>
      <w:rPr>
        <w:rFonts w:ascii="Arial" w:hAnsi="Arial" w:hint="default"/>
        <w:b w:val="0"/>
        <w:i w:val="0"/>
        <w:color w:val="DA20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6759A3"/>
    <w:multiLevelType w:val="hybridMultilevel"/>
    <w:tmpl w:val="20E452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44579CE"/>
    <w:multiLevelType w:val="hybridMultilevel"/>
    <w:tmpl w:val="70F27F16"/>
    <w:lvl w:ilvl="0" w:tplc="55B2E352">
      <w:start w:val="1"/>
      <w:numFmt w:val="bullet"/>
      <w:lvlText w:val="►"/>
      <w:lvlJc w:val="left"/>
      <w:pPr>
        <w:ind w:left="720" w:hanging="360"/>
      </w:pPr>
      <w:rPr>
        <w:rFonts w:ascii="Arial" w:hAnsi="Arial" w:hint="default"/>
        <w:b w:val="0"/>
        <w:i w:val="0"/>
        <w:color w:val="DA20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7B4D1B"/>
    <w:multiLevelType w:val="hybridMultilevel"/>
    <w:tmpl w:val="7A881E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D07EF4"/>
    <w:multiLevelType w:val="hybridMultilevel"/>
    <w:tmpl w:val="B8F627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15E546D"/>
    <w:multiLevelType w:val="multilevel"/>
    <w:tmpl w:val="2F82E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0B3714"/>
    <w:multiLevelType w:val="hybridMultilevel"/>
    <w:tmpl w:val="E5A234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5980CB4"/>
    <w:multiLevelType w:val="hybridMultilevel"/>
    <w:tmpl w:val="2548B096"/>
    <w:lvl w:ilvl="0" w:tplc="55B2E352">
      <w:start w:val="1"/>
      <w:numFmt w:val="bullet"/>
      <w:lvlText w:val="►"/>
      <w:lvlJc w:val="left"/>
      <w:pPr>
        <w:ind w:left="720" w:hanging="360"/>
      </w:pPr>
      <w:rPr>
        <w:rFonts w:ascii="Arial" w:hAnsi="Arial" w:hint="default"/>
        <w:b w:val="0"/>
        <w:i w:val="0"/>
        <w:color w:val="DA20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6"/>
    <w:rsid w:val="0000189C"/>
    <w:rsid w:val="0007194F"/>
    <w:rsid w:val="00077D38"/>
    <w:rsid w:val="00084C02"/>
    <w:rsid w:val="000A0959"/>
    <w:rsid w:val="000C7391"/>
    <w:rsid w:val="000D6AF1"/>
    <w:rsid w:val="000F0D65"/>
    <w:rsid w:val="001232D3"/>
    <w:rsid w:val="00174C8D"/>
    <w:rsid w:val="00194316"/>
    <w:rsid w:val="001A22EB"/>
    <w:rsid w:val="00230BD1"/>
    <w:rsid w:val="00237FC9"/>
    <w:rsid w:val="003336AC"/>
    <w:rsid w:val="00343706"/>
    <w:rsid w:val="00371A72"/>
    <w:rsid w:val="00382485"/>
    <w:rsid w:val="00391F15"/>
    <w:rsid w:val="003D0812"/>
    <w:rsid w:val="00404236"/>
    <w:rsid w:val="00444D01"/>
    <w:rsid w:val="00455275"/>
    <w:rsid w:val="004557F8"/>
    <w:rsid w:val="004A3646"/>
    <w:rsid w:val="004D3B61"/>
    <w:rsid w:val="00515D67"/>
    <w:rsid w:val="00523DE3"/>
    <w:rsid w:val="00550DA9"/>
    <w:rsid w:val="005555D2"/>
    <w:rsid w:val="00592D81"/>
    <w:rsid w:val="005B2A66"/>
    <w:rsid w:val="005F362B"/>
    <w:rsid w:val="0060396B"/>
    <w:rsid w:val="006050BF"/>
    <w:rsid w:val="006A2CCA"/>
    <w:rsid w:val="006B0368"/>
    <w:rsid w:val="00732528"/>
    <w:rsid w:val="0073662E"/>
    <w:rsid w:val="00746794"/>
    <w:rsid w:val="007D7044"/>
    <w:rsid w:val="00810C4F"/>
    <w:rsid w:val="00833C35"/>
    <w:rsid w:val="00856F01"/>
    <w:rsid w:val="0089362D"/>
    <w:rsid w:val="008B4423"/>
    <w:rsid w:val="008B6783"/>
    <w:rsid w:val="008E59D0"/>
    <w:rsid w:val="0090788B"/>
    <w:rsid w:val="009265EF"/>
    <w:rsid w:val="00946D9D"/>
    <w:rsid w:val="00947028"/>
    <w:rsid w:val="009514E3"/>
    <w:rsid w:val="009A49C9"/>
    <w:rsid w:val="009C21CE"/>
    <w:rsid w:val="009E506C"/>
    <w:rsid w:val="009F13C5"/>
    <w:rsid w:val="00A05190"/>
    <w:rsid w:val="00A7626E"/>
    <w:rsid w:val="00A84148"/>
    <w:rsid w:val="00A8663B"/>
    <w:rsid w:val="00A87C1D"/>
    <w:rsid w:val="00AB29A8"/>
    <w:rsid w:val="00AE2497"/>
    <w:rsid w:val="00AF2925"/>
    <w:rsid w:val="00B04F9E"/>
    <w:rsid w:val="00B203AE"/>
    <w:rsid w:val="00B21EA5"/>
    <w:rsid w:val="00B2307D"/>
    <w:rsid w:val="00B876E1"/>
    <w:rsid w:val="00BB40A5"/>
    <w:rsid w:val="00BE70BC"/>
    <w:rsid w:val="00C20C6D"/>
    <w:rsid w:val="00D12FBE"/>
    <w:rsid w:val="00D30775"/>
    <w:rsid w:val="00D374EE"/>
    <w:rsid w:val="00D97FD4"/>
    <w:rsid w:val="00DA3F68"/>
    <w:rsid w:val="00DF3638"/>
    <w:rsid w:val="00E02AA5"/>
    <w:rsid w:val="00E202AE"/>
    <w:rsid w:val="00F763B5"/>
    <w:rsid w:val="00F85E25"/>
    <w:rsid w:val="00F86B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E0EA7"/>
  <w15:chartTrackingRefBased/>
  <w15:docId w15:val="{AA60D1C1-5880-4B1C-B19C-FCDC36AB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783"/>
    <w:pPr>
      <w:spacing w:after="0" w:line="240" w:lineRule="auto"/>
    </w:pPr>
    <w:rPr>
      <w:rFonts w:ascii="Arial" w:eastAsia="Times New Roman" w:hAnsi="Arial" w:cs="Arial"/>
      <w:sz w:val="20"/>
      <w:szCs w:val="20"/>
      <w:lang w:val="de-DE" w:eastAsia="de-DE"/>
    </w:rPr>
  </w:style>
  <w:style w:type="paragraph" w:styleId="berschrift2">
    <w:name w:val="heading 2"/>
    <w:basedOn w:val="Standard"/>
    <w:link w:val="berschrift2Zchn"/>
    <w:uiPriority w:val="9"/>
    <w:qFormat/>
    <w:rsid w:val="009514E3"/>
    <w:pPr>
      <w:spacing w:before="100" w:beforeAutospacing="1" w:after="100" w:afterAutospacing="1"/>
      <w:outlineLvl w:val="1"/>
    </w:pPr>
    <w:rPr>
      <w:rFonts w:ascii="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4316"/>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194316"/>
  </w:style>
  <w:style w:type="paragraph" w:styleId="Fuzeile">
    <w:name w:val="footer"/>
    <w:basedOn w:val="Standard"/>
    <w:link w:val="FuzeileZchn"/>
    <w:uiPriority w:val="99"/>
    <w:unhideWhenUsed/>
    <w:rsid w:val="00194316"/>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194316"/>
  </w:style>
  <w:style w:type="character" w:customStyle="1" w:styleId="berschrift2Zchn">
    <w:name w:val="Überschrift 2 Zchn"/>
    <w:basedOn w:val="Absatz-Standardschriftart"/>
    <w:link w:val="berschrift2"/>
    <w:uiPriority w:val="9"/>
    <w:rsid w:val="009514E3"/>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9514E3"/>
    <w:rPr>
      <w:color w:val="0000FF"/>
      <w:u w:val="single"/>
    </w:rPr>
  </w:style>
  <w:style w:type="table" w:styleId="Tabellenraster">
    <w:name w:val="Table Grid"/>
    <w:basedOn w:val="NormaleTabelle"/>
    <w:uiPriority w:val="39"/>
    <w:rsid w:val="0044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444D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444D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B876E1"/>
    <w:pPr>
      <w:ind w:left="720"/>
      <w:contextualSpacing/>
    </w:pPr>
  </w:style>
  <w:style w:type="character" w:styleId="NichtaufgelsteErwhnung">
    <w:name w:val="Unresolved Mention"/>
    <w:basedOn w:val="Absatz-Standardschriftart"/>
    <w:uiPriority w:val="99"/>
    <w:semiHidden/>
    <w:unhideWhenUsed/>
    <w:rsid w:val="009E506C"/>
    <w:rPr>
      <w:color w:val="605E5C"/>
      <w:shd w:val="clear" w:color="auto" w:fill="E1DFDD"/>
    </w:rPr>
  </w:style>
  <w:style w:type="table" w:customStyle="1" w:styleId="TableNormal">
    <w:name w:val="Table Normal"/>
    <w:rsid w:val="00BE70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AT"/>
    </w:rPr>
    <w:tblPr>
      <w:tblInd w:w="0" w:type="dxa"/>
      <w:tblCellMar>
        <w:top w:w="0" w:type="dxa"/>
        <w:left w:w="0" w:type="dxa"/>
        <w:bottom w:w="0" w:type="dxa"/>
        <w:right w:w="0" w:type="dxa"/>
      </w:tblCellMar>
    </w:tblPr>
  </w:style>
  <w:style w:type="paragraph" w:styleId="Beschriftung">
    <w:name w:val="caption"/>
    <w:basedOn w:val="Standard"/>
    <w:next w:val="Standard"/>
    <w:uiPriority w:val="35"/>
    <w:unhideWhenUsed/>
    <w:qFormat/>
    <w:rsid w:val="00391F1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Nebenmayer Eva (Austria Motorsport)</dc:creator>
  <cp:keywords/>
  <dc:description/>
  <cp:lastModifiedBy>Bernd Kleinhagauer</cp:lastModifiedBy>
  <cp:revision>2</cp:revision>
  <dcterms:created xsi:type="dcterms:W3CDTF">2022-04-10T09:59:00Z</dcterms:created>
  <dcterms:modified xsi:type="dcterms:W3CDTF">2022-04-10T09:59:00Z</dcterms:modified>
</cp:coreProperties>
</file>